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66AD3">
      <w:pPr>
        <w:spacing w:after="0" w:line="560" w:lineRule="exact"/>
        <w:rPr>
          <w:rFonts w:hint="default" w:ascii="仿宋_GB2312" w:hAnsi="仿宋_GB2312" w:eastAsia="仿宋_GB2312" w:cs="仿宋_GB2312"/>
          <w:b/>
          <w:bCs/>
          <w:sz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附件1</w:t>
      </w:r>
      <w:r>
        <w:rPr>
          <w:rFonts w:hint="eastAsia" w:ascii="仿宋_GB2312" w:hAnsi="仿宋_GB2312" w:eastAsia="仿宋_GB2312" w:cs="仿宋_GB2312"/>
          <w:b/>
          <w:bCs/>
          <w:sz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0"/>
          <w:lang w:val="en-US" w:eastAsia="zh-CN"/>
        </w:rPr>
        <w:t>活动概述</w:t>
      </w:r>
    </w:p>
    <w:p w14:paraId="602CFE76">
      <w:pPr>
        <w:spacing w:after="0" w:line="560" w:lineRule="exact"/>
        <w:rPr>
          <w:rFonts w:hint="eastAsia" w:ascii="仿宋_GB2312" w:hAnsi="仿宋_GB2312" w:eastAsia="仿宋_GB2312" w:cs="仿宋_GB2312"/>
          <w:sz w:val="30"/>
        </w:rPr>
      </w:pPr>
    </w:p>
    <w:p w14:paraId="392ADE97">
      <w:pPr>
        <w:spacing w:after="0" w:line="560" w:lineRule="exact"/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一、时间地点：</w:t>
      </w:r>
    </w:p>
    <w:p w14:paraId="3CAA2C02">
      <w:pPr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时间:2026年11月10日-13日</w:t>
      </w:r>
    </w:p>
    <w:p w14:paraId="67672ACE">
      <w:pPr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地点:德国</w:t>
      </w:r>
      <w:r>
        <w:rPr>
          <w:rFonts w:hint="eastAsia" w:ascii="仿宋_GB2312" w:hAnsi="仿宋_GB2312" w:eastAsia="仿宋_GB2312" w:cs="仿宋_GB2312"/>
          <w:b/>
          <w:bCs/>
          <w:sz w:val="30"/>
        </w:rPr>
        <w:t>·</w:t>
      </w:r>
      <w:r>
        <w:rPr>
          <w:rFonts w:hint="eastAsia" w:ascii="仿宋_GB2312" w:hAnsi="仿宋_GB2312" w:eastAsia="仿宋_GB2312" w:cs="仿宋_GB2312"/>
          <w:sz w:val="30"/>
        </w:rPr>
        <w:t>慕尼黑展览中心</w:t>
      </w:r>
    </w:p>
    <w:p w14:paraId="7BE2181E">
      <w:pPr>
        <w:spacing w:after="0" w:line="560" w:lineRule="exact"/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二、组织机构：</w:t>
      </w:r>
      <w:bookmarkStart w:id="0" w:name="_GoBack"/>
      <w:bookmarkEnd w:id="0"/>
    </w:p>
    <w:p w14:paraId="2BC43DB2">
      <w:pPr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主办单位:慕尼黑博览集团</w:t>
      </w:r>
    </w:p>
    <w:p w14:paraId="162F488A">
      <w:pPr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中国区一级代理商</w:t>
      </w:r>
      <w:r>
        <w:rPr>
          <w:rFonts w:hint="eastAsia" w:ascii="仿宋_GB2312" w:hAnsi="仿宋_GB2312" w:eastAsia="仿宋_GB2312" w:cs="仿宋_GB2312"/>
          <w:sz w:val="30"/>
        </w:rPr>
        <w:t>：中商银(上海)展览有限公司</w:t>
      </w:r>
    </w:p>
    <w:p w14:paraId="2EFE9AD8">
      <w:pPr>
        <w:spacing w:after="0" w:line="560" w:lineRule="exact"/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三、展会特色：</w:t>
      </w:r>
    </w:p>
    <w:p w14:paraId="78871998">
      <w:pPr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特色一：全面且综合的产品和服务：从元器件到系统，应用和服务，涵盖全球电子产业的全产业链。</w:t>
      </w:r>
    </w:p>
    <w:p w14:paraId="71EDE735">
      <w:pPr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特色二：全球的商务平台：e星球汇聚了来自德国和海外的具有决策能力的高质量专业观众，他们将决策新的产品投资。</w:t>
      </w:r>
    </w:p>
    <w:p w14:paraId="4ECBDA5C">
      <w:pPr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特色三：同期活动丰富：高质量的同期活动，为观众提供更多了解产品、技术趋势的机会，同时为企业提供产品推广和发布机会。</w:t>
      </w:r>
    </w:p>
    <w:p w14:paraId="7D84C9DE">
      <w:pPr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特色四：高水平的演讲者云集的主题论坛：电子汽车论坛、嵌入式平台论坛、无线技术大会等等。</w:t>
      </w:r>
    </w:p>
    <w:p w14:paraId="6A4150AB">
      <w:pPr>
        <w:spacing w:after="0" w:line="560" w:lineRule="exact"/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四、参展展品与主题：</w:t>
      </w:r>
    </w:p>
    <w:p w14:paraId="66C0963F">
      <w:pPr>
        <w:snapToGrid w:val="0"/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显示器、无线技术、汽车、 机电/系统外围、电子设计 ED/EDA、嵌入式系统、电子制造服务 EMS、半导体、测试测量技术 、微型及纳米系统、传感技术、无源器件、电源、组件和子系统、PCB 和其他电路载体服务</w:t>
      </w:r>
    </w:p>
    <w:p w14:paraId="0550DED5">
      <w:pPr>
        <w:snapToGrid w:val="0"/>
        <w:spacing w:after="0" w:line="560" w:lineRule="exact"/>
        <w:rPr>
          <w:rFonts w:hint="eastAsia" w:ascii="仿宋_GB2312" w:hAnsi="仿宋_GB2312" w:eastAsia="仿宋_GB2312" w:cs="仿宋_GB2312"/>
          <w:b/>
          <w:bCs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五、参展对象与往届规模介绍</w:t>
      </w:r>
      <w:r>
        <w:rPr>
          <w:rFonts w:hint="eastAsia" w:ascii="仿宋_GB2312" w:hAnsi="仿宋_GB2312" w:eastAsia="仿宋_GB2312" w:cs="仿宋_GB2312"/>
          <w:b/>
          <w:bCs/>
          <w:sz w:val="30"/>
          <w:lang w:eastAsia="zh-CN"/>
        </w:rPr>
        <w:t>：</w:t>
      </w:r>
    </w:p>
    <w:p w14:paraId="0A815318">
      <w:pPr>
        <w:snapToGrid w:val="0"/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参展对象: 电子行业制造商、供应商、服务商、科研机构、行业协会等。</w:t>
      </w:r>
    </w:p>
    <w:p w14:paraId="1E5D7EA9">
      <w:pPr>
        <w:snapToGrid w:val="0"/>
        <w:spacing w:after="0"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往届规模参考(2024): 4天展会开放18个展馆，展出总面积达 192000平方米，汇集了来自58个国家及地区的3480家参展商，76%为国际参展商；吸引了来自113个国家及地区的80203位观众，54%为国际观众；75%为公司决策者；观众访问的目标行业排名：汽车24%，工业电子23%，其他消费电子产品18%，能源13%，电动汽车13%。迎接了来自27个国家及地区的364位新闻代表。</w:t>
      </w:r>
    </w:p>
    <w:p w14:paraId="32EB45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4369C"/>
    <w:rsid w:val="0AF4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30"/>
      <w:lang w:val="en-US" w:eastAsia="zh-CN" w:bidi="th-TH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2025-10-13T03:36:00Z</dcterms:created>
  <dc:creator>YGX</dc:creator>
  <cp:lastModifiedBy>YGX</cp:lastModifiedBy>
  <dcterms:modified xsi:type="dcterms:W3CDTF">2025-10-13T03:36:57Z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20F935F33A794F4FB2F0AE607BD90271_11</vt:lpwstr>
  </property>
  <property fmtid="{D5CDD505-2E9C-101B-9397-08002B2CF9AE}" pid="4" name="KSOTemplateDocerSaveRecord">
    <vt:lpwstr>eyJoZGlkIjoiN2QzZWVmMDg3NTIzY2E1YzdjMzFhZmI0ZmM0NjUwMTUiLCJ1c2VySWQiOiI3OTU4ODg3MjIifQ==</vt:lpwstr>
  </property>
</Properties>
</file>