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0E074">
      <w:pPr>
        <w:widowControl/>
        <w:ind w:firstLine="280" w:firstLineChars="100"/>
        <w:jc w:val="left"/>
        <w:rPr>
          <w:rFonts w:ascii="仿宋" w:hAnsi="仿宋" w:eastAsia="仿宋"/>
          <w:sz w:val="28"/>
          <w:szCs w:val="28"/>
        </w:rPr>
      </w:pPr>
      <w:bookmarkStart w:id="1" w:name="_GoBack"/>
      <w:bookmarkEnd w:id="1"/>
      <w:r>
        <w:rPr>
          <w:rFonts w:hint="eastAsia" w:ascii="仿宋" w:hAnsi="仿宋" w:eastAsia="仿宋"/>
          <w:sz w:val="28"/>
          <w:szCs w:val="28"/>
        </w:rPr>
        <w:t>附件</w:t>
      </w:r>
    </w:p>
    <w:p w14:paraId="035F802F">
      <w:pPr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_Hlk217055209"/>
      <w:r>
        <w:rPr>
          <w:rFonts w:hint="eastAsia" w:ascii="仿宋" w:hAnsi="仿宋" w:eastAsia="仿宋"/>
          <w:b/>
          <w:bCs/>
          <w:sz w:val="32"/>
          <w:szCs w:val="32"/>
        </w:rPr>
        <w:t>中国电子商会“智汇融”路演项目申请</w:t>
      </w:r>
      <w:r>
        <w:rPr>
          <w:rFonts w:ascii="仿宋" w:hAnsi="仿宋" w:eastAsia="仿宋"/>
          <w:b/>
          <w:bCs/>
          <w:sz w:val="32"/>
          <w:szCs w:val="32"/>
        </w:rPr>
        <w:t>表</w:t>
      </w:r>
    </w:p>
    <w:bookmarkEnd w:id="0"/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127"/>
        <w:gridCol w:w="992"/>
        <w:gridCol w:w="2914"/>
      </w:tblGrid>
      <w:tr w14:paraId="25302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1C54DD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申报单位名称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947DE84">
            <w:pPr>
              <w:rPr>
                <w:rFonts w:ascii="仿宋" w:hAnsi="仿宋" w:eastAsia="仿宋"/>
              </w:rPr>
            </w:pPr>
          </w:p>
        </w:tc>
      </w:tr>
      <w:tr w14:paraId="3C97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2EC9CB6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单位性质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44D66A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□企业 □科研机构 □政府及事业单位 □</w:t>
            </w:r>
            <w:r>
              <w:rPr>
                <w:rFonts w:hint="eastAsia" w:ascii="仿宋" w:hAnsi="仿宋" w:eastAsia="仿宋"/>
              </w:rPr>
              <w:t>行业组织</w:t>
            </w:r>
          </w:p>
          <w:p w14:paraId="0DE245AD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□其他________</w:t>
            </w:r>
          </w:p>
        </w:tc>
      </w:tr>
      <w:tr w14:paraId="089A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304889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联系人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FF9E8CA"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316493F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</w:t>
            </w:r>
          </w:p>
        </w:tc>
        <w:tc>
          <w:tcPr>
            <w:tcW w:w="2914" w:type="dxa"/>
            <w:vAlign w:val="center"/>
          </w:tcPr>
          <w:p w14:paraId="7A8CDA2B">
            <w:pPr>
              <w:rPr>
                <w:rFonts w:ascii="仿宋" w:hAnsi="仿宋" w:eastAsia="仿宋"/>
                <w:b/>
                <w:bCs/>
              </w:rPr>
            </w:pPr>
          </w:p>
        </w:tc>
      </w:tr>
      <w:tr w14:paraId="3957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EB9D0E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联系方式</w:t>
            </w:r>
          </w:p>
        </w:tc>
        <w:tc>
          <w:tcPr>
            <w:tcW w:w="2127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9908244">
            <w:pPr>
              <w:rPr>
                <w:rFonts w:ascii="仿宋" w:hAnsi="仿宋" w:eastAsia="仿宋"/>
              </w:rPr>
            </w:pPr>
          </w:p>
        </w:tc>
        <w:tc>
          <w:tcPr>
            <w:tcW w:w="992" w:type="dxa"/>
            <w:vAlign w:val="center"/>
          </w:tcPr>
          <w:p w14:paraId="27E23BB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邮箱</w:t>
            </w:r>
          </w:p>
        </w:tc>
        <w:tc>
          <w:tcPr>
            <w:tcW w:w="2914" w:type="dxa"/>
            <w:vAlign w:val="center"/>
          </w:tcPr>
          <w:p w14:paraId="2D19296E">
            <w:pPr>
              <w:rPr>
                <w:rFonts w:ascii="仿宋" w:hAnsi="仿宋" w:eastAsia="仿宋"/>
                <w:b/>
                <w:bCs/>
              </w:rPr>
            </w:pPr>
          </w:p>
        </w:tc>
      </w:tr>
      <w:tr w14:paraId="7682A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893263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路演项目名称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A5EEBA4">
            <w:pPr>
              <w:rPr>
                <w:rFonts w:ascii="仿宋" w:hAnsi="仿宋" w:eastAsia="仿宋"/>
              </w:rPr>
            </w:pPr>
          </w:p>
        </w:tc>
      </w:tr>
      <w:tr w14:paraId="5BB1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431799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所属领域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1ECFCF5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科技金融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绿色金融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普惠金融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养老金融</w:t>
            </w:r>
            <w:r>
              <w:rPr>
                <w:rFonts w:ascii="仿宋" w:hAnsi="仿宋" w:eastAsia="仿宋"/>
              </w:rPr>
              <w:t>□</w:t>
            </w:r>
            <w:r>
              <w:rPr>
                <w:rFonts w:hint="eastAsia" w:ascii="仿宋" w:hAnsi="仿宋" w:eastAsia="仿宋"/>
              </w:rPr>
              <w:t>数字金融</w:t>
            </w:r>
          </w:p>
        </w:tc>
      </w:tr>
      <w:tr w14:paraId="14D97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47B7E5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申报</w:t>
            </w:r>
            <w:r>
              <w:rPr>
                <w:rFonts w:ascii="仿宋" w:hAnsi="仿宋" w:eastAsia="仿宋"/>
              </w:rPr>
              <w:t>单位</w:t>
            </w:r>
            <w:r>
              <w:rPr>
                <w:rFonts w:hint="eastAsia" w:ascii="仿宋" w:hAnsi="仿宋" w:eastAsia="仿宋"/>
              </w:rPr>
              <w:t>简介</w:t>
            </w:r>
          </w:p>
          <w:p w14:paraId="00AAA25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（300字以内）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D223860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（简要说明单位核心优势，重点突出与路演项目相关的资源、技术能力及行业经验：包括但不限于核心业务方向、研发</w:t>
            </w:r>
            <w:r>
              <w:rPr>
                <w:rFonts w:ascii="仿宋" w:hAnsi="仿宋" w:eastAsia="仿宋"/>
              </w:rPr>
              <w:t>/运营成果、团队核心竞争力等，需体现支撑项目落地的实力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2E8C3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587E310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路演项目</w:t>
            </w:r>
            <w:r>
              <w:rPr>
                <w:rFonts w:hint="eastAsia" w:ascii="仿宋" w:hAnsi="仿宋" w:eastAsia="仿宋"/>
              </w:rPr>
              <w:t>介绍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91ED2D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（技术优势、团队优势、市场优势、所属行业赛道等</w:t>
            </w:r>
            <w:r>
              <w:rPr>
                <w:rFonts w:ascii="仿宋" w:hAnsi="仿宋" w:eastAsia="仿宋"/>
              </w:rPr>
              <w:t>）</w:t>
            </w:r>
          </w:p>
        </w:tc>
      </w:tr>
      <w:tr w14:paraId="1A71D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3F46CD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融资需求（如有）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3004E0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金额</w:t>
            </w:r>
            <w:r>
              <w:rPr>
                <w:rFonts w:ascii="仿宋" w:hAnsi="仿宋" w:eastAsia="仿宋"/>
              </w:rPr>
              <w:t>________</w:t>
            </w:r>
            <w:r>
              <w:rPr>
                <w:rFonts w:hint="eastAsia" w:ascii="仿宋" w:hAnsi="仿宋" w:eastAsia="仿宋"/>
              </w:rPr>
              <w:t xml:space="preserve">万元， </w:t>
            </w:r>
            <w:r>
              <w:rPr>
                <w:rFonts w:ascii="仿宋" w:hAnsi="仿宋" w:eastAsia="仿宋"/>
              </w:rPr>
              <w:t xml:space="preserve">用途分配_____________ </w:t>
            </w:r>
          </w:p>
          <w:p w14:paraId="1DBDEE76"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融资方式</w:t>
            </w:r>
            <w:r>
              <w:rPr>
                <w:rFonts w:hint="eastAsia" w:ascii="仿宋" w:hAnsi="仿宋" w:eastAsia="仿宋"/>
              </w:rPr>
              <w:t>：□</w:t>
            </w:r>
            <w:r>
              <w:rPr>
                <w:rFonts w:ascii="仿宋" w:hAnsi="仿宋" w:eastAsia="仿宋"/>
              </w:rPr>
              <w:t xml:space="preserve">股权 □债权 □其他__________ </w:t>
            </w:r>
          </w:p>
        </w:tc>
      </w:tr>
      <w:tr w14:paraId="74398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3" w:type="dxa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BD6218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申请承诺</w:t>
            </w:r>
          </w:p>
        </w:tc>
        <w:tc>
          <w:tcPr>
            <w:tcW w:w="6033" w:type="dxa"/>
            <w:gridSpan w:val="3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0D126A4">
            <w:pPr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我单位承诺所申请路演项目，内容真实，不涉及知识产权争议，若因此产生法律纠纷，后果自负；</w:t>
            </w:r>
            <w:r>
              <w:rPr>
                <w:rFonts w:ascii="仿宋" w:hAnsi="仿宋" w:eastAsia="仿宋"/>
              </w:rPr>
              <w:t>已充分了解</w:t>
            </w:r>
            <w:r>
              <w:rPr>
                <w:rFonts w:hint="eastAsia" w:ascii="仿宋" w:hAnsi="仿宋" w:eastAsia="仿宋"/>
              </w:rPr>
              <w:t>路演活动</w:t>
            </w:r>
            <w:r>
              <w:rPr>
                <w:rFonts w:ascii="仿宋" w:hAnsi="仿宋" w:eastAsia="仿宋"/>
              </w:rPr>
              <w:t>相关要求，若入围将按组委会要求配合筹备工作，逾期未配合视为自动放弃入围资格。</w:t>
            </w:r>
          </w:p>
          <w:p w14:paraId="72C418F3">
            <w:pPr>
              <w:jc w:val="right"/>
              <w:rPr>
                <w:rFonts w:ascii="仿宋" w:hAnsi="仿宋" w:eastAsia="仿宋"/>
              </w:rPr>
            </w:pPr>
          </w:p>
          <w:p w14:paraId="67FE0508"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单位盖章：</w:t>
            </w:r>
            <w:r>
              <w:rPr>
                <w:rFonts w:ascii="仿宋" w:hAnsi="仿宋" w:eastAsia="仿宋"/>
              </w:rPr>
              <w:t>__________________</w:t>
            </w:r>
          </w:p>
          <w:p w14:paraId="1713F8B9">
            <w:pPr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</w:t>
            </w:r>
            <w:r>
              <w:rPr>
                <w:rFonts w:ascii="仿宋" w:hAnsi="仿宋" w:eastAsia="仿宋"/>
              </w:rPr>
              <w:t>____年____月____日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                 </w:t>
            </w:r>
          </w:p>
        </w:tc>
      </w:tr>
    </w:tbl>
    <w:p w14:paraId="5EA9937A">
      <w:pPr>
        <w:rPr>
          <w:rFonts w:ascii="仿宋" w:hAnsi="仿宋" w:eastAsia="仿宋"/>
        </w:rPr>
      </w:pPr>
    </w:p>
    <w:p w14:paraId="2A8B9167">
      <w:r>
        <w:rPr>
          <w:rFonts w:hint="eastAsia" w:ascii="仿宋" w:hAnsi="仿宋" w:eastAsia="仿宋"/>
          <w:b/>
          <w:bCs/>
        </w:rPr>
        <w:t>补充说明:</w:t>
      </w:r>
      <w:r>
        <w:rPr>
          <w:rFonts w:hint="eastAsia" w:ascii="仿宋" w:hAnsi="仿宋" w:eastAsia="仿宋"/>
        </w:rPr>
        <w:t xml:space="preserve"> 申请单位请提供项目路演</w:t>
      </w:r>
      <w:r>
        <w:rPr>
          <w:rFonts w:ascii="仿宋" w:hAnsi="仿宋" w:eastAsia="仿宋"/>
        </w:rPr>
        <w:t>PPT</w:t>
      </w:r>
      <w:r>
        <w:rPr>
          <w:rFonts w:hint="eastAsia" w:ascii="仿宋" w:hAnsi="仿宋" w:eastAsia="仿宋"/>
        </w:rPr>
        <w:t>及支撑材料（商业计划书、</w:t>
      </w:r>
      <w:r>
        <w:rPr>
          <w:rFonts w:ascii="仿宋" w:hAnsi="仿宋" w:eastAsia="仿宋"/>
        </w:rPr>
        <w:t>核心技术证明等），与本表一并发送至指定邮箱（</w:t>
      </w:r>
      <w:r>
        <w:fldChar w:fldCharType="begin"/>
      </w:r>
      <w:r>
        <w:instrText xml:space="preserve"> HYPERLINK "mailto:songbingling@cecc.org.cn" </w:instrText>
      </w:r>
      <w:r>
        <w:fldChar w:fldCharType="separate"/>
      </w:r>
      <w:r>
        <w:rPr>
          <w:rStyle w:val="15"/>
          <w:rFonts w:hint="eastAsia"/>
        </w:rPr>
        <w:t>songbingling@cecc.org.cn</w:t>
      </w:r>
      <w:r>
        <w:rPr>
          <w:rStyle w:val="15"/>
          <w:rFonts w:hint="eastAsia"/>
        </w:rPr>
        <w:fldChar w:fldCharType="end"/>
      </w:r>
      <w:r>
        <w:rPr>
          <w:rFonts w:hint="eastAsia"/>
        </w:rPr>
        <w:t>）</w:t>
      </w:r>
    </w:p>
    <w:p w14:paraId="376EA8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191"/>
    <w:rsid w:val="000E296A"/>
    <w:rsid w:val="00164B36"/>
    <w:rsid w:val="00350191"/>
    <w:rsid w:val="0036191B"/>
    <w:rsid w:val="00641A39"/>
    <w:rsid w:val="009412E6"/>
    <w:rsid w:val="00F94BA1"/>
    <w:rsid w:val="36797EE5"/>
    <w:rsid w:val="5D43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明显强调1"/>
    <w:basedOn w:val="14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4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明显参考1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419</Words>
  <Characters>507</Characters>
  <Lines>4</Lines>
  <Paragraphs>1</Paragraphs>
  <TotalTime>3</TotalTime>
  <ScaleCrop>false</ScaleCrop>
  <LinksUpToDate>false</LinksUpToDate>
  <CharactersWithSpaces>542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2026-01-22T05:54:00Z</dcterms:created>
  <dc:creator>炳龄 宋</dc:creator>
  <cp:lastModifiedBy>YGX</cp:lastModifiedBy>
  <dcterms:modified xsi:type="dcterms:W3CDTF">2026-01-26T10:29:02Z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EC5ECC5B2033489EA14E94A4C0780715_13</vt:lpwstr>
  </property>
</Properties>
</file>