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2D0E9" w14:textId="77777777" w:rsidR="00D626C5" w:rsidRDefault="00EB5B06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数据管理产品基本情况一览表</w:t>
      </w:r>
    </w:p>
    <w:p w14:paraId="65D56185" w14:textId="77777777" w:rsidR="00D626C5" w:rsidRDefault="00EB5B06">
      <w:pPr>
        <w:jc w:val="center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(</w:t>
      </w:r>
      <w:r>
        <w:rPr>
          <w:rFonts w:ascii="楷体" w:eastAsia="楷体" w:hAnsi="楷体" w:hint="eastAsia"/>
          <w:szCs w:val="21"/>
        </w:rPr>
        <w:t>说明：每款产品填写一张表格，多款产品则复制本表</w:t>
      </w:r>
      <w:r>
        <w:rPr>
          <w:rFonts w:ascii="楷体" w:eastAsia="楷体" w:hAnsi="楷体" w:hint="eastAsia"/>
          <w:szCs w:val="21"/>
        </w:rPr>
        <w:t>)</w:t>
      </w:r>
    </w:p>
    <w:tbl>
      <w:tblPr>
        <w:tblW w:w="824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2210"/>
        <w:gridCol w:w="2210"/>
        <w:gridCol w:w="2210"/>
      </w:tblGrid>
      <w:tr w:rsidR="00D626C5" w14:paraId="1BB1AF32" w14:textId="77777777">
        <w:trPr>
          <w:trHeight w:val="288"/>
        </w:trPr>
        <w:tc>
          <w:tcPr>
            <w:tcW w:w="1610" w:type="dxa"/>
            <w:shd w:val="clear" w:color="auto" w:fill="auto"/>
            <w:vAlign w:val="center"/>
          </w:tcPr>
          <w:p w14:paraId="460B144A" w14:textId="77777777" w:rsidR="00D626C5" w:rsidRDefault="00EB5B0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公司名称</w:t>
            </w:r>
          </w:p>
        </w:tc>
        <w:tc>
          <w:tcPr>
            <w:tcW w:w="6630" w:type="dxa"/>
            <w:gridSpan w:val="3"/>
            <w:shd w:val="clear" w:color="auto" w:fill="auto"/>
            <w:vAlign w:val="center"/>
          </w:tcPr>
          <w:p w14:paraId="32164715" w14:textId="77777777" w:rsidR="00D626C5" w:rsidRDefault="00D626C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626C5" w14:paraId="1739E624" w14:textId="77777777">
        <w:trPr>
          <w:trHeight w:val="288"/>
        </w:trPr>
        <w:tc>
          <w:tcPr>
            <w:tcW w:w="1610" w:type="dxa"/>
            <w:shd w:val="clear" w:color="auto" w:fill="auto"/>
            <w:vAlign w:val="center"/>
          </w:tcPr>
          <w:p w14:paraId="0A9ADE58" w14:textId="77777777" w:rsidR="00D626C5" w:rsidRDefault="00EB5B0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6630" w:type="dxa"/>
            <w:gridSpan w:val="3"/>
            <w:shd w:val="clear" w:color="auto" w:fill="auto"/>
            <w:vAlign w:val="center"/>
          </w:tcPr>
          <w:p w14:paraId="72508CE3" w14:textId="77777777" w:rsidR="00D626C5" w:rsidRDefault="00D626C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626C5" w14:paraId="238815BE" w14:textId="77777777">
        <w:trPr>
          <w:trHeight w:val="288"/>
        </w:trPr>
        <w:tc>
          <w:tcPr>
            <w:tcW w:w="1610" w:type="dxa"/>
            <w:shd w:val="clear" w:color="auto" w:fill="auto"/>
            <w:vAlign w:val="center"/>
          </w:tcPr>
          <w:p w14:paraId="233EA85B" w14:textId="77777777" w:rsidR="00D626C5" w:rsidRDefault="00EB5B0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产品类型</w:t>
            </w:r>
          </w:p>
        </w:tc>
        <w:tc>
          <w:tcPr>
            <w:tcW w:w="6630" w:type="dxa"/>
            <w:gridSpan w:val="3"/>
            <w:shd w:val="clear" w:color="auto" w:fill="auto"/>
            <w:noWrap/>
            <w:vAlign w:val="center"/>
          </w:tcPr>
          <w:p w14:paraId="35CD6428" w14:textId="77777777" w:rsidR="00D626C5" w:rsidRDefault="00EB5B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请打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▢产品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▢解决方案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▢培训课件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▢其他</w:t>
            </w:r>
          </w:p>
        </w:tc>
      </w:tr>
      <w:tr w:rsidR="00D626C5" w14:paraId="1B33A8D7" w14:textId="77777777">
        <w:trPr>
          <w:trHeight w:val="576"/>
        </w:trPr>
        <w:tc>
          <w:tcPr>
            <w:tcW w:w="1610" w:type="dxa"/>
            <w:shd w:val="clear" w:color="auto" w:fill="auto"/>
            <w:vAlign w:val="center"/>
          </w:tcPr>
          <w:p w14:paraId="36B6F13E" w14:textId="77777777" w:rsidR="00D626C5" w:rsidRDefault="00EB5B0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产品分类</w:t>
            </w:r>
          </w:p>
        </w:tc>
        <w:tc>
          <w:tcPr>
            <w:tcW w:w="6630" w:type="dxa"/>
            <w:gridSpan w:val="3"/>
            <w:shd w:val="clear" w:color="auto" w:fill="auto"/>
            <w:noWrap/>
            <w:vAlign w:val="center"/>
          </w:tcPr>
          <w:p w14:paraId="23519B7C" w14:textId="77777777" w:rsidR="00D626C5" w:rsidRDefault="00EB5B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请打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  <w:p w14:paraId="0CC6B439" w14:textId="77777777" w:rsidR="00D626C5" w:rsidRDefault="00EB5B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▢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数据架构类</w:t>
            </w:r>
          </w:p>
          <w:p w14:paraId="3DFCAFD2" w14:textId="77777777" w:rsidR="00D626C5" w:rsidRDefault="00EB5B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□数据模型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□数据分布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□数据集成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□元素据管理</w:t>
            </w:r>
          </w:p>
          <w:p w14:paraId="21F1DF36" w14:textId="77777777" w:rsidR="00D626C5" w:rsidRDefault="00D626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70CDEE0" w14:textId="77777777" w:rsidR="00D626C5" w:rsidRDefault="00EB5B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▢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数据应用类</w:t>
            </w:r>
          </w:p>
          <w:p w14:paraId="23CF236C" w14:textId="77777777" w:rsidR="00D626C5" w:rsidRDefault="00EB5B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□数据分析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□数据开放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□数据共享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□数据服务</w:t>
            </w:r>
          </w:p>
          <w:p w14:paraId="5C8EBD3A" w14:textId="77777777" w:rsidR="00D626C5" w:rsidRDefault="00D626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AFE2F7C" w14:textId="77777777" w:rsidR="00D626C5" w:rsidRDefault="00EB5B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▢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数据安全类</w:t>
            </w:r>
          </w:p>
          <w:p w14:paraId="3470AAF3" w14:textId="77777777" w:rsidR="00D626C5" w:rsidRDefault="00EB5B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□安全管理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□安全审计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□安全设备，具体为：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___________ </w:t>
            </w:r>
          </w:p>
          <w:p w14:paraId="615AEC57" w14:textId="77777777" w:rsidR="00D626C5" w:rsidRDefault="00EB5B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7829AB0E" w14:textId="77777777" w:rsidR="00D626C5" w:rsidRDefault="00EB5B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▢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数据质量类</w:t>
            </w:r>
          </w:p>
          <w:p w14:paraId="7194360A" w14:textId="77777777" w:rsidR="00D626C5" w:rsidRDefault="00EB5B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□质量检查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□质量分析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□其他，具体为：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___________ </w:t>
            </w:r>
          </w:p>
          <w:p w14:paraId="5DEA0482" w14:textId="77777777" w:rsidR="00D626C5" w:rsidRDefault="00D626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5BBD833" w14:textId="77777777" w:rsidR="00D626C5" w:rsidRDefault="00EB5B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▢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数据标准类</w:t>
            </w:r>
          </w:p>
          <w:p w14:paraId="426208B9" w14:textId="77777777" w:rsidR="00D626C5" w:rsidRDefault="00EB5B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□业务术语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□参考数据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主数据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□数据元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□指标数据</w:t>
            </w:r>
          </w:p>
          <w:p w14:paraId="45F58623" w14:textId="77777777" w:rsidR="00D626C5" w:rsidRDefault="00EB5B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  <w:p w14:paraId="7727B9E3" w14:textId="77777777" w:rsidR="00D626C5" w:rsidRDefault="00EB5B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▢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数据生命周期类</w:t>
            </w:r>
          </w:p>
          <w:p w14:paraId="4A133D1D" w14:textId="77777777" w:rsidR="00D626C5" w:rsidRDefault="00EB5B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□数据需求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□数据设计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数据运维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□数据退役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5F1C60EB" w14:textId="77777777" w:rsidR="00D626C5" w:rsidRDefault="00D626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EBEF9FA" w14:textId="77777777" w:rsidR="00D626C5" w:rsidRDefault="00EB5B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▢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企业管理类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具体为：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___________</w:t>
            </w:r>
          </w:p>
          <w:p w14:paraId="5F88C728" w14:textId="77777777" w:rsidR="00D626C5" w:rsidRDefault="00D626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D4D337B" w14:textId="77777777" w:rsidR="00D626C5" w:rsidRDefault="00EB5B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▢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组织沟通类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具体为：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___________  </w:t>
            </w:r>
          </w:p>
          <w:p w14:paraId="35BCC961" w14:textId="77777777" w:rsidR="00D626C5" w:rsidRDefault="00D626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68663F5" w14:textId="77777777" w:rsidR="00D626C5" w:rsidRDefault="00EB5B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▢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培训服务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类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数据管理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数据治理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人工智能</w:t>
            </w:r>
          </w:p>
          <w:p w14:paraId="0CB5800E" w14:textId="77777777" w:rsidR="00D626C5" w:rsidRDefault="00EB5B06">
            <w:pPr>
              <w:widowControl/>
              <w:ind w:firstLineChars="800" w:firstLine="176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___________  </w:t>
            </w:r>
          </w:p>
          <w:p w14:paraId="29FE4898" w14:textId="77777777" w:rsidR="00D626C5" w:rsidRDefault="00D626C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D626C5" w14:paraId="6FBAEC13" w14:textId="77777777">
        <w:trPr>
          <w:trHeight w:val="90"/>
        </w:trPr>
        <w:tc>
          <w:tcPr>
            <w:tcW w:w="1610" w:type="dxa"/>
            <w:shd w:val="clear" w:color="auto" w:fill="auto"/>
            <w:vAlign w:val="center"/>
          </w:tcPr>
          <w:p w14:paraId="27E10DBC" w14:textId="77777777" w:rsidR="00D626C5" w:rsidRDefault="00EB5B0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产品功能描述</w:t>
            </w:r>
          </w:p>
          <w:p w14:paraId="7FD89FAA" w14:textId="77777777" w:rsidR="00D626C5" w:rsidRDefault="00EB5B0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关键词</w:t>
            </w:r>
          </w:p>
        </w:tc>
        <w:tc>
          <w:tcPr>
            <w:tcW w:w="6630" w:type="dxa"/>
            <w:gridSpan w:val="3"/>
            <w:shd w:val="clear" w:color="auto" w:fill="auto"/>
            <w:noWrap/>
            <w:vAlign w:val="center"/>
          </w:tcPr>
          <w:p w14:paraId="347229B4" w14:textId="77777777" w:rsidR="00D626C5" w:rsidRDefault="00EB5B0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（不超过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个关键词）</w:t>
            </w:r>
          </w:p>
          <w:p w14:paraId="1AB6BC6E" w14:textId="77777777" w:rsidR="00D626C5" w:rsidRDefault="00D626C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6F6779DC" w14:textId="77777777" w:rsidR="00D626C5" w:rsidRDefault="00D626C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626C5" w14:paraId="45D771AF" w14:textId="77777777">
        <w:trPr>
          <w:trHeight w:val="288"/>
        </w:trPr>
        <w:tc>
          <w:tcPr>
            <w:tcW w:w="1610" w:type="dxa"/>
            <w:vMerge w:val="restart"/>
            <w:shd w:val="clear" w:color="auto" w:fill="auto"/>
            <w:vAlign w:val="center"/>
          </w:tcPr>
          <w:p w14:paraId="70FF782E" w14:textId="77777777" w:rsidR="00D626C5" w:rsidRDefault="00EB5B0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产品简介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&amp;</w:t>
            </w:r>
          </w:p>
          <w:p w14:paraId="13B2707A" w14:textId="77777777" w:rsidR="00D626C5" w:rsidRDefault="00EB5B0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功能模块介绍</w:t>
            </w:r>
          </w:p>
        </w:tc>
        <w:tc>
          <w:tcPr>
            <w:tcW w:w="6630" w:type="dxa"/>
            <w:gridSpan w:val="3"/>
            <w:shd w:val="clear" w:color="auto" w:fill="auto"/>
            <w:noWrap/>
            <w:vAlign w:val="center"/>
          </w:tcPr>
          <w:p w14:paraId="3F91C439" w14:textId="77777777" w:rsidR="00D626C5" w:rsidRDefault="00EB5B0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产品简介（不超过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字）</w:t>
            </w:r>
          </w:p>
          <w:p w14:paraId="5621989F" w14:textId="77777777" w:rsidR="00D626C5" w:rsidRDefault="00D626C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61E8E466" w14:textId="77777777" w:rsidR="00D626C5" w:rsidRDefault="00D626C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3E8F18B0" w14:textId="77777777" w:rsidR="00D626C5" w:rsidRDefault="00D626C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12B2E68A" w14:textId="77777777" w:rsidR="00D626C5" w:rsidRDefault="00D626C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7443045C" w14:textId="77777777" w:rsidR="00D626C5" w:rsidRDefault="00D626C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4A0B4185" w14:textId="77777777" w:rsidR="00D626C5" w:rsidRDefault="00D626C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2CDD6E26" w14:textId="77777777" w:rsidR="00D626C5" w:rsidRDefault="00D626C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626C5" w14:paraId="64612A85" w14:textId="77777777">
        <w:trPr>
          <w:trHeight w:val="900"/>
        </w:trPr>
        <w:tc>
          <w:tcPr>
            <w:tcW w:w="1610" w:type="dxa"/>
            <w:vMerge/>
            <w:shd w:val="clear" w:color="auto" w:fill="auto"/>
            <w:vAlign w:val="center"/>
          </w:tcPr>
          <w:p w14:paraId="75312428" w14:textId="77777777" w:rsidR="00D626C5" w:rsidRDefault="00D626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0" w:type="dxa"/>
            <w:gridSpan w:val="3"/>
            <w:shd w:val="clear" w:color="auto" w:fill="auto"/>
            <w:noWrap/>
            <w:vAlign w:val="center"/>
          </w:tcPr>
          <w:p w14:paraId="79450DB6" w14:textId="77777777" w:rsidR="00D626C5" w:rsidRDefault="00EB5B06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模块介绍（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字之内）：</w:t>
            </w:r>
          </w:p>
          <w:p w14:paraId="692BF0A2" w14:textId="77777777" w:rsidR="00D626C5" w:rsidRDefault="00EB5B06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产品功能模块名称：</w:t>
            </w:r>
          </w:p>
          <w:p w14:paraId="55BB57E2" w14:textId="77777777" w:rsidR="00D626C5" w:rsidRDefault="00D626C5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F275B90" w14:textId="77777777" w:rsidR="00D626C5" w:rsidRDefault="00D626C5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3F04A59" w14:textId="77777777" w:rsidR="00D626C5" w:rsidRDefault="00D626C5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D626C5" w14:paraId="04AA75C4" w14:textId="77777777">
        <w:trPr>
          <w:trHeight w:val="576"/>
        </w:trPr>
        <w:tc>
          <w:tcPr>
            <w:tcW w:w="1610" w:type="dxa"/>
            <w:vMerge/>
            <w:shd w:val="clear" w:color="auto" w:fill="auto"/>
            <w:vAlign w:val="center"/>
          </w:tcPr>
          <w:p w14:paraId="7EA9299F" w14:textId="77777777" w:rsidR="00D626C5" w:rsidRDefault="00D626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0" w:type="dxa"/>
            <w:gridSpan w:val="3"/>
            <w:shd w:val="clear" w:color="auto" w:fill="auto"/>
            <w:noWrap/>
            <w:vAlign w:val="center"/>
          </w:tcPr>
          <w:p w14:paraId="3AAEBBE3" w14:textId="77777777" w:rsidR="00D626C5" w:rsidRDefault="00EB5B06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模块介绍（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字之内）：</w:t>
            </w:r>
          </w:p>
          <w:p w14:paraId="5C6AC882" w14:textId="77777777" w:rsidR="00D626C5" w:rsidRDefault="00EB5B06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产品功能模块名称：</w:t>
            </w:r>
          </w:p>
          <w:p w14:paraId="079B034A" w14:textId="77777777" w:rsidR="00D626C5" w:rsidRDefault="00D626C5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0D9DC1D" w14:textId="77777777" w:rsidR="00D626C5" w:rsidRDefault="00D626C5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0DE2126" w14:textId="77777777" w:rsidR="00D626C5" w:rsidRDefault="00D626C5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D626C5" w14:paraId="382A1565" w14:textId="77777777">
        <w:trPr>
          <w:trHeight w:val="576"/>
        </w:trPr>
        <w:tc>
          <w:tcPr>
            <w:tcW w:w="1610" w:type="dxa"/>
            <w:vMerge/>
            <w:shd w:val="clear" w:color="auto" w:fill="auto"/>
            <w:vAlign w:val="center"/>
          </w:tcPr>
          <w:p w14:paraId="1A749435" w14:textId="77777777" w:rsidR="00D626C5" w:rsidRDefault="00D626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0" w:type="dxa"/>
            <w:gridSpan w:val="3"/>
            <w:shd w:val="clear" w:color="auto" w:fill="auto"/>
            <w:noWrap/>
            <w:vAlign w:val="center"/>
          </w:tcPr>
          <w:p w14:paraId="05666AFB" w14:textId="77777777" w:rsidR="00D626C5" w:rsidRDefault="00EB5B06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产品功能模块名称：</w:t>
            </w:r>
          </w:p>
          <w:p w14:paraId="4522DBBA" w14:textId="77777777" w:rsidR="00D626C5" w:rsidRDefault="00EB5B06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模块介绍（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字之内）：</w:t>
            </w:r>
          </w:p>
          <w:p w14:paraId="65543F6A" w14:textId="77777777" w:rsidR="00D626C5" w:rsidRDefault="00D626C5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C11C555" w14:textId="77777777" w:rsidR="00D626C5" w:rsidRDefault="00D626C5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0CC4971" w14:textId="77777777" w:rsidR="00D626C5" w:rsidRDefault="00D626C5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D626C5" w14:paraId="0FFB108D" w14:textId="77777777">
        <w:trPr>
          <w:trHeight w:val="288"/>
        </w:trPr>
        <w:tc>
          <w:tcPr>
            <w:tcW w:w="1610" w:type="dxa"/>
            <w:vMerge w:val="restart"/>
            <w:shd w:val="clear" w:color="auto" w:fill="auto"/>
            <w:vAlign w:val="center"/>
          </w:tcPr>
          <w:p w14:paraId="41839703" w14:textId="77777777" w:rsidR="00D626C5" w:rsidRDefault="00EB5B0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典型客户案例</w:t>
            </w:r>
          </w:p>
        </w:tc>
        <w:tc>
          <w:tcPr>
            <w:tcW w:w="6630" w:type="dxa"/>
            <w:gridSpan w:val="3"/>
            <w:shd w:val="clear" w:color="auto" w:fill="auto"/>
            <w:noWrap/>
            <w:vAlign w:val="center"/>
          </w:tcPr>
          <w:p w14:paraId="704532CA" w14:textId="77777777" w:rsidR="00D626C5" w:rsidRDefault="00EB5B06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案例简介（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字之内）</w:t>
            </w:r>
          </w:p>
          <w:p w14:paraId="29BA7462" w14:textId="77777777" w:rsidR="00D626C5" w:rsidRDefault="00D626C5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10F96F6" w14:textId="77777777" w:rsidR="00D626C5" w:rsidRDefault="00D626C5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E1F4084" w14:textId="77777777" w:rsidR="00D626C5" w:rsidRDefault="00D626C5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D626C5" w14:paraId="7039A86E" w14:textId="77777777">
        <w:trPr>
          <w:trHeight w:val="288"/>
        </w:trPr>
        <w:tc>
          <w:tcPr>
            <w:tcW w:w="1610" w:type="dxa"/>
            <w:vMerge/>
            <w:shd w:val="clear" w:color="auto" w:fill="auto"/>
            <w:vAlign w:val="center"/>
          </w:tcPr>
          <w:p w14:paraId="2DB6A9CC" w14:textId="77777777" w:rsidR="00D626C5" w:rsidRDefault="00D626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630" w:type="dxa"/>
            <w:gridSpan w:val="3"/>
            <w:shd w:val="clear" w:color="auto" w:fill="auto"/>
            <w:noWrap/>
            <w:vAlign w:val="center"/>
          </w:tcPr>
          <w:p w14:paraId="539CAFE7" w14:textId="77777777" w:rsidR="00D626C5" w:rsidRDefault="00EB5B06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案例简介（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字之内）</w:t>
            </w:r>
          </w:p>
          <w:p w14:paraId="3D1524FB" w14:textId="77777777" w:rsidR="00D626C5" w:rsidRDefault="00D626C5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F3898E2" w14:textId="77777777" w:rsidR="00D626C5" w:rsidRDefault="00D626C5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94DFEED" w14:textId="77777777" w:rsidR="00D626C5" w:rsidRDefault="00D626C5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D626C5" w14:paraId="4BC212E4" w14:textId="77777777">
        <w:trPr>
          <w:trHeight w:val="288"/>
        </w:trPr>
        <w:tc>
          <w:tcPr>
            <w:tcW w:w="1610" w:type="dxa"/>
            <w:vMerge/>
            <w:shd w:val="clear" w:color="auto" w:fill="auto"/>
            <w:vAlign w:val="center"/>
          </w:tcPr>
          <w:p w14:paraId="6EFF7819" w14:textId="77777777" w:rsidR="00D626C5" w:rsidRDefault="00D626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630" w:type="dxa"/>
            <w:gridSpan w:val="3"/>
            <w:shd w:val="clear" w:color="auto" w:fill="auto"/>
            <w:noWrap/>
            <w:vAlign w:val="center"/>
          </w:tcPr>
          <w:p w14:paraId="59AF45E6" w14:textId="77777777" w:rsidR="00D626C5" w:rsidRDefault="00EB5B06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案例简介（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字之内）</w:t>
            </w:r>
          </w:p>
          <w:p w14:paraId="34197B45" w14:textId="77777777" w:rsidR="00D626C5" w:rsidRDefault="00D626C5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09AE36D" w14:textId="77777777" w:rsidR="00D626C5" w:rsidRDefault="00D626C5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113B2E0" w14:textId="77777777" w:rsidR="00D626C5" w:rsidRDefault="00D626C5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D626C5" w14:paraId="0763C109" w14:textId="77777777">
        <w:trPr>
          <w:trHeight w:val="2476"/>
        </w:trPr>
        <w:tc>
          <w:tcPr>
            <w:tcW w:w="1610" w:type="dxa"/>
            <w:shd w:val="clear" w:color="auto" w:fill="auto"/>
            <w:vAlign w:val="center"/>
          </w:tcPr>
          <w:p w14:paraId="6F5B94A9" w14:textId="77777777" w:rsidR="00D626C5" w:rsidRDefault="00EB5B0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公司简介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&amp;</w:t>
            </w:r>
          </w:p>
          <w:p w14:paraId="2762FD73" w14:textId="77777777" w:rsidR="00D626C5" w:rsidRDefault="00EB5B0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宣传推介选择</w:t>
            </w:r>
          </w:p>
        </w:tc>
        <w:tc>
          <w:tcPr>
            <w:tcW w:w="6630" w:type="dxa"/>
            <w:gridSpan w:val="3"/>
            <w:shd w:val="clear" w:color="auto" w:fill="auto"/>
            <w:noWrap/>
            <w:vAlign w:val="center"/>
          </w:tcPr>
          <w:p w14:paraId="1BA1E78A" w14:textId="77777777" w:rsidR="00D626C5" w:rsidRDefault="00EB5B06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介绍（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字之内）</w:t>
            </w:r>
          </w:p>
          <w:p w14:paraId="2D3C6CE7" w14:textId="77777777" w:rsidR="00D626C5" w:rsidRDefault="00D626C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022AB69C" w14:textId="77777777" w:rsidR="00D626C5" w:rsidRDefault="00D626C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3BAC263C" w14:textId="77777777" w:rsidR="00D626C5" w:rsidRDefault="00D626C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5643A20A" w14:textId="77777777" w:rsidR="00D626C5" w:rsidRDefault="00D626C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7BAC4D18" w14:textId="77777777" w:rsidR="00D626C5" w:rsidRDefault="00D626C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1C168E67" w14:textId="77777777" w:rsidR="00D626C5" w:rsidRDefault="00D626C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2861C27C" w14:textId="77777777" w:rsidR="00D626C5" w:rsidRDefault="00EB5B06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同意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不同意（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请打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）通过中国电子商会和国家工业信息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安全发展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研究中心有关平台渠道进行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宣传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推广本产品。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496EEA4F" w14:textId="77777777" w:rsidR="00D626C5" w:rsidRDefault="00EB5B06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</w:p>
          <w:p w14:paraId="3F1FBBAE" w14:textId="77777777" w:rsidR="00D626C5" w:rsidRDefault="00D626C5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F6FDA07" w14:textId="77777777" w:rsidR="00D626C5" w:rsidRDefault="00EB5B06">
            <w:pPr>
              <w:ind w:firstLineChars="1800" w:firstLine="396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公司盖章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  <w:p w14:paraId="410C13E3" w14:textId="77777777" w:rsidR="00D626C5" w:rsidRDefault="00EB5B06">
            <w:pPr>
              <w:ind w:firstLineChars="1800" w:firstLine="396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___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____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  </w:t>
            </w:r>
          </w:p>
        </w:tc>
      </w:tr>
      <w:tr w:rsidR="00D626C5" w14:paraId="43E0E07F" w14:textId="77777777">
        <w:trPr>
          <w:trHeight w:val="288"/>
        </w:trPr>
        <w:tc>
          <w:tcPr>
            <w:tcW w:w="1610" w:type="dxa"/>
            <w:shd w:val="clear" w:color="auto" w:fill="auto"/>
            <w:vAlign w:val="center"/>
          </w:tcPr>
          <w:p w14:paraId="18F13A62" w14:textId="77777777" w:rsidR="00D626C5" w:rsidRDefault="00EB5B0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联系人</w:t>
            </w:r>
          </w:p>
        </w:tc>
        <w:tc>
          <w:tcPr>
            <w:tcW w:w="2210" w:type="dxa"/>
            <w:shd w:val="clear" w:color="auto" w:fill="auto"/>
            <w:noWrap/>
            <w:vAlign w:val="center"/>
          </w:tcPr>
          <w:p w14:paraId="79597958" w14:textId="77777777" w:rsidR="00D626C5" w:rsidRDefault="00D626C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shd w:val="clear" w:color="auto" w:fill="auto"/>
            <w:noWrap/>
            <w:vAlign w:val="center"/>
          </w:tcPr>
          <w:p w14:paraId="78912A90" w14:textId="77777777" w:rsidR="00D626C5" w:rsidRDefault="00EB5B0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2210" w:type="dxa"/>
            <w:shd w:val="clear" w:color="auto" w:fill="auto"/>
            <w:noWrap/>
            <w:vAlign w:val="center"/>
          </w:tcPr>
          <w:p w14:paraId="741AD16B" w14:textId="77777777" w:rsidR="00D626C5" w:rsidRDefault="00D626C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626C5" w14:paraId="57E61177" w14:textId="77777777">
        <w:trPr>
          <w:trHeight w:val="288"/>
        </w:trPr>
        <w:tc>
          <w:tcPr>
            <w:tcW w:w="1610" w:type="dxa"/>
            <w:shd w:val="clear" w:color="auto" w:fill="auto"/>
            <w:vAlign w:val="center"/>
          </w:tcPr>
          <w:p w14:paraId="25112DE6" w14:textId="77777777" w:rsidR="00D626C5" w:rsidRDefault="00EB5B0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市场参考定价</w:t>
            </w:r>
          </w:p>
        </w:tc>
        <w:tc>
          <w:tcPr>
            <w:tcW w:w="6630" w:type="dxa"/>
            <w:gridSpan w:val="3"/>
            <w:shd w:val="clear" w:color="auto" w:fill="auto"/>
            <w:noWrap/>
            <w:vAlign w:val="center"/>
          </w:tcPr>
          <w:p w14:paraId="1F1A8827" w14:textId="77777777" w:rsidR="00D626C5" w:rsidRDefault="00D626C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3038DF25" w14:textId="77777777" w:rsidR="00D626C5" w:rsidRDefault="00D626C5">
      <w:pPr>
        <w:rPr>
          <w:rFonts w:ascii="楷体" w:eastAsia="楷体" w:hAnsi="楷体"/>
          <w:sz w:val="28"/>
          <w:szCs w:val="28"/>
        </w:rPr>
      </w:pPr>
    </w:p>
    <w:sectPr w:rsidR="00D62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74BB3" w14:textId="77777777" w:rsidR="00EB5B06" w:rsidRDefault="00EB5B06" w:rsidP="00EC4F39">
      <w:r>
        <w:separator/>
      </w:r>
    </w:p>
  </w:endnote>
  <w:endnote w:type="continuationSeparator" w:id="0">
    <w:p w14:paraId="2441C73A" w14:textId="77777777" w:rsidR="00EB5B06" w:rsidRDefault="00EB5B06" w:rsidP="00EC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4549F" w14:textId="77777777" w:rsidR="00EB5B06" w:rsidRDefault="00EB5B06" w:rsidP="00EC4F39">
      <w:r>
        <w:separator/>
      </w:r>
    </w:p>
  </w:footnote>
  <w:footnote w:type="continuationSeparator" w:id="0">
    <w:p w14:paraId="57CE97A9" w14:textId="77777777" w:rsidR="00EB5B06" w:rsidRDefault="00EB5B06" w:rsidP="00EC4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2115B8"/>
    <w:multiLevelType w:val="singleLevel"/>
    <w:tmpl w:val="AF2115B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EB2F5B8"/>
    <w:multiLevelType w:val="singleLevel"/>
    <w:tmpl w:val="BEB2F5B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D8B17548"/>
    <w:multiLevelType w:val="singleLevel"/>
    <w:tmpl w:val="D8B175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7E80D097"/>
    <w:multiLevelType w:val="singleLevel"/>
    <w:tmpl w:val="7E80D09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19"/>
    <w:rsid w:val="005A4B13"/>
    <w:rsid w:val="006E2DB5"/>
    <w:rsid w:val="007B4019"/>
    <w:rsid w:val="00A21423"/>
    <w:rsid w:val="00D626C5"/>
    <w:rsid w:val="00EB5B06"/>
    <w:rsid w:val="00EC4F39"/>
    <w:rsid w:val="00EE6D33"/>
    <w:rsid w:val="02F67D3C"/>
    <w:rsid w:val="034B42FB"/>
    <w:rsid w:val="056E4EC0"/>
    <w:rsid w:val="08832184"/>
    <w:rsid w:val="091A1A7A"/>
    <w:rsid w:val="093E0975"/>
    <w:rsid w:val="0B13399D"/>
    <w:rsid w:val="12247AA3"/>
    <w:rsid w:val="15B84D40"/>
    <w:rsid w:val="15DA29B6"/>
    <w:rsid w:val="16A469D7"/>
    <w:rsid w:val="17211967"/>
    <w:rsid w:val="187F1CAC"/>
    <w:rsid w:val="19082048"/>
    <w:rsid w:val="1A240E85"/>
    <w:rsid w:val="1C6C39B5"/>
    <w:rsid w:val="1D250513"/>
    <w:rsid w:val="1E7A2EE8"/>
    <w:rsid w:val="205756CA"/>
    <w:rsid w:val="22D07998"/>
    <w:rsid w:val="234C58EE"/>
    <w:rsid w:val="2367417E"/>
    <w:rsid w:val="2402754B"/>
    <w:rsid w:val="244B7E21"/>
    <w:rsid w:val="246159E8"/>
    <w:rsid w:val="25490E56"/>
    <w:rsid w:val="26777C58"/>
    <w:rsid w:val="276C3087"/>
    <w:rsid w:val="283F57E1"/>
    <w:rsid w:val="28517454"/>
    <w:rsid w:val="2A034F9E"/>
    <w:rsid w:val="2A744FA6"/>
    <w:rsid w:val="2C14221A"/>
    <w:rsid w:val="2CBF75EA"/>
    <w:rsid w:val="2CDE3A28"/>
    <w:rsid w:val="2D1D1273"/>
    <w:rsid w:val="2D9B7756"/>
    <w:rsid w:val="2E355EAF"/>
    <w:rsid w:val="2F19578A"/>
    <w:rsid w:val="32513555"/>
    <w:rsid w:val="35A07C05"/>
    <w:rsid w:val="37B45135"/>
    <w:rsid w:val="39DE0D86"/>
    <w:rsid w:val="39E93418"/>
    <w:rsid w:val="3A1038B8"/>
    <w:rsid w:val="3B9849D4"/>
    <w:rsid w:val="3BB932E1"/>
    <w:rsid w:val="3C5F06B7"/>
    <w:rsid w:val="3CE82682"/>
    <w:rsid w:val="3D6A14BC"/>
    <w:rsid w:val="3EE1033B"/>
    <w:rsid w:val="410009E7"/>
    <w:rsid w:val="42CD4591"/>
    <w:rsid w:val="43226BFC"/>
    <w:rsid w:val="435F458C"/>
    <w:rsid w:val="43662E3B"/>
    <w:rsid w:val="442F1FB5"/>
    <w:rsid w:val="443939CC"/>
    <w:rsid w:val="46553289"/>
    <w:rsid w:val="47594110"/>
    <w:rsid w:val="47DC7A07"/>
    <w:rsid w:val="481B6650"/>
    <w:rsid w:val="482B6DE7"/>
    <w:rsid w:val="4C8F1E73"/>
    <w:rsid w:val="4E4302F8"/>
    <w:rsid w:val="4F3F0FE4"/>
    <w:rsid w:val="4F5D5CFB"/>
    <w:rsid w:val="52B65519"/>
    <w:rsid w:val="538E7CC3"/>
    <w:rsid w:val="53AA2054"/>
    <w:rsid w:val="555C365D"/>
    <w:rsid w:val="56130885"/>
    <w:rsid w:val="58022CB5"/>
    <w:rsid w:val="582022D7"/>
    <w:rsid w:val="59C579D7"/>
    <w:rsid w:val="5A000042"/>
    <w:rsid w:val="5A704B82"/>
    <w:rsid w:val="5B6A2B5B"/>
    <w:rsid w:val="5C5B4FE3"/>
    <w:rsid w:val="5CCB5AA6"/>
    <w:rsid w:val="5D5C75CC"/>
    <w:rsid w:val="5D7828E7"/>
    <w:rsid w:val="5EF2433A"/>
    <w:rsid w:val="5FAC6F14"/>
    <w:rsid w:val="632D2629"/>
    <w:rsid w:val="647E40F7"/>
    <w:rsid w:val="64A7163E"/>
    <w:rsid w:val="64DD6328"/>
    <w:rsid w:val="66C47435"/>
    <w:rsid w:val="67D558AD"/>
    <w:rsid w:val="6AC2071D"/>
    <w:rsid w:val="6B646CFE"/>
    <w:rsid w:val="6BC160C2"/>
    <w:rsid w:val="6E681769"/>
    <w:rsid w:val="6EC229D3"/>
    <w:rsid w:val="70980114"/>
    <w:rsid w:val="711F7817"/>
    <w:rsid w:val="742A6000"/>
    <w:rsid w:val="75B3408F"/>
    <w:rsid w:val="789E62D9"/>
    <w:rsid w:val="79F81FF5"/>
    <w:rsid w:val="7A57682E"/>
    <w:rsid w:val="7DC30884"/>
    <w:rsid w:val="7E34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CB4C36"/>
  <w15:docId w15:val="{B5FB83AA-015D-4F90-930D-B2D511A3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漂亮鹦鹉</dc:creator>
  <cp:lastModifiedBy>Li Lina</cp:lastModifiedBy>
  <cp:revision>2</cp:revision>
  <dcterms:created xsi:type="dcterms:W3CDTF">2021-06-02T05:19:00Z</dcterms:created>
  <dcterms:modified xsi:type="dcterms:W3CDTF">2021-06-02T05:19:00Z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5787FB7EA73644C2A5D61A6E8651A7B2</vt:lpwstr>
  </property>
</Properties>
</file>