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0D353" w14:textId="70D54959" w:rsidR="001F2DB1" w:rsidRPr="00674B05" w:rsidRDefault="00E270B0" w:rsidP="00EC125F">
      <w:pPr>
        <w:pStyle w:val="ab"/>
      </w:pPr>
      <w:r>
        <w:rPr>
          <w:rFonts w:hint="eastAsia"/>
        </w:rPr>
        <w:t>2020</w:t>
      </w:r>
      <w:r w:rsidR="001F2DB1" w:rsidRPr="00674B05">
        <w:rPr>
          <w:rFonts w:hint="eastAsia"/>
        </w:rPr>
        <w:t>中国国际跨境电商发展高峰论坛</w:t>
      </w:r>
      <w:r w:rsidR="00C641CC">
        <w:rPr>
          <w:rFonts w:hint="eastAsia"/>
        </w:rPr>
        <w:t>议程</w:t>
      </w:r>
      <w:r w:rsidR="00B65453">
        <w:rPr>
          <w:rFonts w:hint="eastAsia"/>
        </w:rPr>
        <w:t>（拟）</w:t>
      </w:r>
    </w:p>
    <w:p w14:paraId="33A7FCC2" w14:textId="4590485F" w:rsidR="001F2DB1" w:rsidRPr="00674B05" w:rsidRDefault="001F2DB1" w:rsidP="001F2DB1">
      <w:pPr>
        <w:spacing w:line="360" w:lineRule="exact"/>
        <w:jc w:val="center"/>
        <w:rPr>
          <w:rFonts w:ascii="Arial" w:hAnsi="Arial" w:cs="Arial"/>
          <w:b/>
          <w:bCs/>
        </w:rPr>
      </w:pPr>
      <w:r w:rsidRPr="00674B05">
        <w:rPr>
          <w:rFonts w:ascii="Arial" w:hAnsi="Arial" w:cs="Arial" w:hint="eastAsia"/>
          <w:b/>
          <w:bCs/>
        </w:rPr>
        <w:t>20</w:t>
      </w:r>
      <w:r w:rsidR="00E270B0">
        <w:rPr>
          <w:rFonts w:ascii="Arial" w:hAnsi="Arial" w:cs="Arial" w:hint="eastAsia"/>
          <w:b/>
          <w:bCs/>
        </w:rPr>
        <w:t>20</w:t>
      </w:r>
      <w:r w:rsidRPr="00674B05">
        <w:rPr>
          <w:rFonts w:ascii="Arial" w:hAnsi="Arial" w:cs="Arial" w:hint="eastAsia"/>
          <w:b/>
          <w:bCs/>
        </w:rPr>
        <w:t>年</w:t>
      </w:r>
      <w:r w:rsidRPr="00674B05">
        <w:rPr>
          <w:rFonts w:ascii="Arial" w:hAnsi="Arial" w:cs="Arial" w:hint="eastAsia"/>
          <w:b/>
          <w:bCs/>
        </w:rPr>
        <w:t>11</w:t>
      </w:r>
      <w:r w:rsidRPr="00674B05">
        <w:rPr>
          <w:rFonts w:ascii="Arial" w:hAnsi="Arial" w:cs="Arial" w:hint="eastAsia"/>
          <w:b/>
          <w:bCs/>
        </w:rPr>
        <w:t>月</w:t>
      </w:r>
      <w:r w:rsidRPr="00674B05">
        <w:rPr>
          <w:rFonts w:ascii="Arial" w:hAnsi="Arial" w:cs="Arial" w:hint="eastAsia"/>
          <w:b/>
          <w:bCs/>
        </w:rPr>
        <w:t>6</w:t>
      </w:r>
      <w:r w:rsidRPr="00674B05">
        <w:rPr>
          <w:rFonts w:ascii="Arial" w:hAnsi="Arial" w:cs="Arial" w:hint="eastAsia"/>
          <w:b/>
          <w:bCs/>
        </w:rPr>
        <w:t>日</w:t>
      </w:r>
      <w:r w:rsidRPr="00674B05">
        <w:rPr>
          <w:rFonts w:ascii="Arial" w:hAnsi="Arial" w:cs="Arial" w:hint="eastAsia"/>
          <w:b/>
          <w:bCs/>
        </w:rPr>
        <w:t xml:space="preserve"> </w:t>
      </w:r>
      <w:r w:rsidRPr="001B0749">
        <w:rPr>
          <w:rFonts w:ascii="Arial" w:hAnsi="Arial" w:cs="Arial" w:hint="eastAsia"/>
          <w:b/>
          <w:bCs/>
        </w:rPr>
        <w:t>09:30-</w:t>
      </w:r>
      <w:r w:rsidR="00625025" w:rsidRPr="001B0749">
        <w:rPr>
          <w:rFonts w:ascii="Arial" w:hAnsi="Arial" w:cs="Arial" w:hint="eastAsia"/>
          <w:b/>
          <w:bCs/>
        </w:rPr>
        <w:t>17</w:t>
      </w:r>
      <w:r w:rsidRPr="001B0749">
        <w:rPr>
          <w:rFonts w:ascii="Arial" w:hAnsi="Arial" w:cs="Arial" w:hint="eastAsia"/>
          <w:b/>
          <w:bCs/>
        </w:rPr>
        <w:t>:30</w:t>
      </w:r>
    </w:p>
    <w:p w14:paraId="2FCD94BB" w14:textId="77777777" w:rsidR="00E270B0" w:rsidRDefault="00E270B0" w:rsidP="00B353BA">
      <w:pPr>
        <w:spacing w:line="360" w:lineRule="exact"/>
        <w:jc w:val="center"/>
        <w:rPr>
          <w:rFonts w:ascii="Arial" w:hAnsi="Arial" w:cs="Arial"/>
          <w:b/>
          <w:bCs/>
        </w:rPr>
      </w:pPr>
      <w:r w:rsidRPr="00E270B0">
        <w:rPr>
          <w:rFonts w:ascii="Arial" w:hAnsi="Arial" w:cs="Arial" w:hint="eastAsia"/>
          <w:b/>
          <w:bCs/>
        </w:rPr>
        <w:t>上海</w:t>
      </w:r>
      <w:proofErr w:type="gramStart"/>
      <w:r w:rsidRPr="00E270B0">
        <w:rPr>
          <w:rFonts w:ascii="Arial" w:hAnsi="Arial" w:cs="Arial" w:hint="eastAsia"/>
          <w:b/>
          <w:bCs/>
        </w:rPr>
        <w:t>闵行宝龙艾美</w:t>
      </w:r>
      <w:proofErr w:type="gramEnd"/>
      <w:r w:rsidRPr="00E270B0">
        <w:rPr>
          <w:rFonts w:ascii="Arial" w:hAnsi="Arial" w:cs="Arial" w:hint="eastAsia"/>
          <w:b/>
          <w:bCs/>
        </w:rPr>
        <w:t>酒店</w:t>
      </w:r>
    </w:p>
    <w:p w14:paraId="464D3B23" w14:textId="7CCFA9B0" w:rsidR="00AC5F15" w:rsidRPr="00674B05" w:rsidRDefault="001F2DB1" w:rsidP="00B353BA">
      <w:pPr>
        <w:spacing w:line="360" w:lineRule="exact"/>
        <w:jc w:val="center"/>
        <w:rPr>
          <w:rFonts w:ascii="Arial" w:hAnsi="Arial" w:cs="Arial"/>
          <w:b/>
          <w:bCs/>
        </w:rPr>
      </w:pPr>
      <w:r w:rsidRPr="00674B05">
        <w:rPr>
          <w:rFonts w:ascii="Arial" w:hAnsi="Arial" w:cs="Arial" w:hint="eastAsia"/>
          <w:b/>
          <w:bCs/>
        </w:rPr>
        <w:t>主题：</w:t>
      </w:r>
      <w:r w:rsidR="00E270B0" w:rsidRPr="00E270B0">
        <w:rPr>
          <w:rFonts w:ascii="Arial" w:hAnsi="Arial" w:cs="Arial" w:hint="eastAsia"/>
          <w:b/>
          <w:bCs/>
        </w:rPr>
        <w:t>贸易数字化重塑跨境贸易新商机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7"/>
        <w:gridCol w:w="139"/>
        <w:gridCol w:w="6663"/>
      </w:tblGrid>
      <w:tr w:rsidR="00BD256F" w:rsidRPr="00674B05" w14:paraId="362BA077" w14:textId="77777777" w:rsidTr="00D17793">
        <w:trPr>
          <w:trHeight w:val="2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BE29066" w14:textId="77777777" w:rsidR="00BD256F" w:rsidRPr="00674B05" w:rsidRDefault="00BD256F" w:rsidP="00375B6D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674B05">
              <w:rPr>
                <w:rFonts w:ascii="Arial" w:hAnsi="Arial" w:cs="Arial" w:hint="eastAsia"/>
                <w:b/>
              </w:rPr>
              <w:t>时间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DCA54FF" w14:textId="77777777" w:rsidR="00BD256F" w:rsidRPr="00674B05" w:rsidRDefault="00BD256F" w:rsidP="00375B6D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674B05">
              <w:rPr>
                <w:rFonts w:ascii="Arial" w:hAnsi="Arial" w:cs="Arial" w:hint="eastAsia"/>
                <w:b/>
              </w:rPr>
              <w:t>事宜</w:t>
            </w:r>
          </w:p>
        </w:tc>
      </w:tr>
      <w:tr w:rsidR="001E4AEA" w:rsidRPr="00674B05" w14:paraId="1FB2612C" w14:textId="77777777" w:rsidTr="00D17793">
        <w:trPr>
          <w:trHeight w:val="28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B7C94D" w14:textId="76668D62" w:rsidR="001E4AEA" w:rsidRPr="00674B05" w:rsidRDefault="001E4AEA" w:rsidP="003D155C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674B05">
              <w:rPr>
                <w:rFonts w:ascii="Arial" w:hAnsi="Arial" w:cs="Arial" w:hint="eastAsia"/>
                <w:b/>
              </w:rPr>
              <w:t>第一部分</w:t>
            </w:r>
            <w:r w:rsidRPr="00674B05">
              <w:rPr>
                <w:rFonts w:ascii="Arial" w:hAnsi="Arial" w:cs="Arial" w:hint="eastAsia"/>
                <w:b/>
              </w:rPr>
              <w:t xml:space="preserve">   </w:t>
            </w:r>
            <w:r w:rsidRPr="00674B05">
              <w:rPr>
                <w:rFonts w:ascii="Arial" w:hAnsi="Arial" w:cs="Arial" w:hint="eastAsia"/>
                <w:b/>
              </w:rPr>
              <w:t>领导致辞</w:t>
            </w:r>
            <w:r w:rsidRPr="00674B05">
              <w:rPr>
                <w:rFonts w:ascii="Arial" w:hAnsi="Arial" w:cs="Arial" w:hint="eastAsia"/>
                <w:b/>
              </w:rPr>
              <w:t xml:space="preserve">     </w:t>
            </w:r>
            <w:r w:rsidRPr="00674B05">
              <w:rPr>
                <w:rFonts w:ascii="Arial" w:hAnsi="Arial" w:cs="Arial" w:hint="eastAsia"/>
                <w:b/>
              </w:rPr>
              <w:t>主持：</w:t>
            </w:r>
            <w:proofErr w:type="gramStart"/>
            <w:r w:rsidR="00E270B0">
              <w:rPr>
                <w:rFonts w:ascii="Arial" w:hAnsi="Arial" w:cs="Arial" w:hint="eastAsia"/>
                <w:b/>
              </w:rPr>
              <w:t>郑逸笛</w:t>
            </w:r>
            <w:proofErr w:type="gramEnd"/>
            <w:r w:rsidR="00E270B0">
              <w:rPr>
                <w:rFonts w:ascii="Arial" w:hAnsi="Arial" w:cs="Arial" w:hint="eastAsia"/>
                <w:b/>
              </w:rPr>
              <w:t xml:space="preserve"> </w:t>
            </w:r>
            <w:r w:rsidR="00E270B0">
              <w:rPr>
                <w:rFonts w:ascii="Arial" w:hAnsi="Arial" w:cs="Arial" w:hint="eastAsia"/>
                <w:b/>
              </w:rPr>
              <w:t>南京新闻电台主持人</w:t>
            </w:r>
          </w:p>
        </w:tc>
      </w:tr>
      <w:tr w:rsidR="00A240E1" w:rsidRPr="00674B05" w14:paraId="6333B4CD" w14:textId="77777777" w:rsidTr="00D17793">
        <w:trPr>
          <w:trHeight w:val="2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0E0" w14:textId="77777777" w:rsidR="00A240E1" w:rsidRPr="00674B05" w:rsidRDefault="00A240E1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9:30-9:35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151C" w14:textId="075D9F12" w:rsidR="00A240E1" w:rsidRPr="00E270B0" w:rsidRDefault="00A240E1" w:rsidP="00B65453">
            <w:pPr>
              <w:spacing w:line="36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270B0">
              <w:rPr>
                <w:rFonts w:ascii="Arial" w:hAnsi="Arial" w:cs="Arial" w:hint="eastAsia"/>
                <w:color w:val="000000" w:themeColor="text1"/>
              </w:rPr>
              <w:t>致辞</w:t>
            </w:r>
            <w:r w:rsidRPr="00E270B0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E270B0">
              <w:rPr>
                <w:rFonts w:ascii="Arial" w:hAnsi="Arial" w:cs="Arial" w:hint="eastAsia"/>
                <w:color w:val="000000" w:themeColor="text1"/>
              </w:rPr>
              <w:t>上海市政府</w:t>
            </w:r>
            <w:r w:rsidR="00E270B0" w:rsidRPr="00E270B0">
              <w:rPr>
                <w:rFonts w:ascii="Arial" w:hAnsi="Arial" w:cs="Arial" w:hint="eastAsia"/>
                <w:color w:val="000000" w:themeColor="text1"/>
              </w:rPr>
              <w:t>相关领导（现场致辞）</w:t>
            </w:r>
          </w:p>
        </w:tc>
      </w:tr>
      <w:tr w:rsidR="00203657" w:rsidRPr="00674B05" w14:paraId="2819F3A4" w14:textId="77777777" w:rsidTr="00D17793">
        <w:trPr>
          <w:trHeight w:val="2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1063" w14:textId="18C89E76" w:rsidR="00203657" w:rsidRPr="00674B05" w:rsidRDefault="00341940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9:35-9:4</w:t>
            </w:r>
            <w:r w:rsidR="00245FD6">
              <w:rPr>
                <w:rFonts w:ascii="Arial" w:hAnsi="Arial" w:cs="Arial" w:hint="eastAsia"/>
              </w:rPr>
              <w:t>0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7FBA" w14:textId="1132F3BB" w:rsidR="00203657" w:rsidRPr="00E270B0" w:rsidRDefault="00203657" w:rsidP="00E270B0">
            <w:pPr>
              <w:spacing w:line="36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270B0">
              <w:rPr>
                <w:rFonts w:ascii="Arial" w:hAnsi="Arial" w:cs="Arial" w:hint="eastAsia"/>
                <w:color w:val="000000" w:themeColor="text1"/>
              </w:rPr>
              <w:t>致辞</w:t>
            </w:r>
            <w:r w:rsidRPr="00E270B0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="00E270B0" w:rsidRPr="00880AA1">
              <w:rPr>
                <w:rFonts w:ascii="Arial" w:hAnsi="Arial" w:cs="Arial" w:hint="eastAsia"/>
                <w:color w:val="000000" w:themeColor="text1"/>
              </w:rPr>
              <w:t>王</w:t>
            </w:r>
            <w:r w:rsidR="00E270B0" w:rsidRPr="00880AA1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="00E270B0" w:rsidRPr="00880AA1">
              <w:rPr>
                <w:rFonts w:ascii="Arial" w:hAnsi="Arial" w:cs="Arial" w:hint="eastAsia"/>
                <w:color w:val="000000" w:themeColor="text1"/>
              </w:rPr>
              <w:t>宁</w:t>
            </w:r>
            <w:r w:rsidR="00E270B0" w:rsidRPr="00880AA1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="00E270B0" w:rsidRPr="00880AA1">
              <w:rPr>
                <w:rFonts w:ascii="Arial" w:hAnsi="Arial" w:cs="Arial" w:hint="eastAsia"/>
                <w:color w:val="000000" w:themeColor="text1"/>
              </w:rPr>
              <w:t>中国电子商会会长</w:t>
            </w:r>
            <w:r w:rsidR="00E270B0" w:rsidRPr="00E270B0">
              <w:rPr>
                <w:rFonts w:ascii="Arial" w:hAnsi="Arial" w:cs="Arial" w:hint="eastAsia"/>
                <w:color w:val="000000" w:themeColor="text1"/>
              </w:rPr>
              <w:t>（现场致辞）</w:t>
            </w:r>
          </w:p>
        </w:tc>
      </w:tr>
      <w:tr w:rsidR="00A240E1" w:rsidRPr="00674B05" w14:paraId="67D4B082" w14:textId="77777777" w:rsidTr="00D17793">
        <w:trPr>
          <w:trHeight w:val="2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1BB" w14:textId="1C84717A" w:rsidR="00A240E1" w:rsidRPr="00880AA1" w:rsidRDefault="00A240E1" w:rsidP="006D57C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880AA1">
              <w:rPr>
                <w:rFonts w:ascii="Arial" w:hAnsi="Arial" w:cs="Arial" w:hint="eastAsia"/>
                <w:color w:val="000000" w:themeColor="text1"/>
              </w:rPr>
              <w:t>9:</w:t>
            </w:r>
            <w:r w:rsidR="00341940" w:rsidRPr="00880AA1">
              <w:rPr>
                <w:rFonts w:ascii="Arial" w:hAnsi="Arial" w:cs="Arial" w:hint="eastAsia"/>
                <w:color w:val="000000" w:themeColor="text1"/>
              </w:rPr>
              <w:t>4</w:t>
            </w:r>
            <w:r w:rsidR="00245FD6">
              <w:rPr>
                <w:rFonts w:ascii="Arial" w:hAnsi="Arial" w:cs="Arial" w:hint="eastAsia"/>
                <w:color w:val="000000" w:themeColor="text1"/>
              </w:rPr>
              <w:t>0</w:t>
            </w:r>
            <w:r w:rsidRPr="00880AA1">
              <w:rPr>
                <w:rFonts w:ascii="Arial" w:hAnsi="Arial" w:cs="Arial" w:hint="eastAsia"/>
                <w:color w:val="000000" w:themeColor="text1"/>
              </w:rPr>
              <w:t>-9:</w:t>
            </w:r>
            <w:r w:rsidR="00245FD6">
              <w:rPr>
                <w:rFonts w:ascii="Arial" w:hAnsi="Arial" w:cs="Arial" w:hint="eastAsia"/>
                <w:color w:val="000000" w:themeColor="text1"/>
              </w:rPr>
              <w:t>50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5A6B" w14:textId="7143F696" w:rsidR="00A240E1" w:rsidRPr="00880AA1" w:rsidRDefault="00E270B0" w:rsidP="00B65453">
            <w:pPr>
              <w:spacing w:line="36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270B0">
              <w:rPr>
                <w:rFonts w:ascii="Arial" w:hAnsi="Arial" w:cs="Arial" w:hint="eastAsia"/>
                <w:color w:val="000000" w:themeColor="text1"/>
              </w:rPr>
              <w:t>讲话</w:t>
            </w:r>
            <w:r w:rsidR="00A240E1" w:rsidRPr="00880AA1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E270B0">
              <w:rPr>
                <w:rFonts w:ascii="Arial" w:hAnsi="Arial" w:cs="Arial" w:hint="eastAsia"/>
                <w:color w:val="000000" w:themeColor="text1"/>
              </w:rPr>
              <w:t>商务部</w:t>
            </w:r>
            <w:r w:rsidR="00B65453">
              <w:rPr>
                <w:rFonts w:ascii="Arial" w:hAnsi="Arial" w:cs="Arial" w:hint="eastAsia"/>
                <w:color w:val="000000" w:themeColor="text1"/>
              </w:rPr>
              <w:t>相关领导</w:t>
            </w:r>
            <w:r w:rsidRPr="00E270B0">
              <w:rPr>
                <w:rFonts w:ascii="Arial" w:hAnsi="Arial" w:cs="Arial" w:hint="eastAsia"/>
                <w:color w:val="000000" w:themeColor="text1"/>
              </w:rPr>
              <w:t>（现场致辞）</w:t>
            </w:r>
          </w:p>
        </w:tc>
      </w:tr>
      <w:tr w:rsidR="00117882" w:rsidRPr="00117882" w14:paraId="2FA9622A" w14:textId="77777777" w:rsidTr="00D17793">
        <w:trPr>
          <w:trHeight w:val="2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BF5" w14:textId="6DE9296B" w:rsidR="00A240E1" w:rsidRPr="00880AA1" w:rsidRDefault="00A240E1" w:rsidP="006D57C8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880AA1">
              <w:rPr>
                <w:rFonts w:ascii="Arial" w:hAnsi="Arial" w:cs="Arial" w:hint="eastAsia"/>
                <w:color w:val="000000" w:themeColor="text1"/>
              </w:rPr>
              <w:t>9:</w:t>
            </w:r>
            <w:r w:rsidR="00341940" w:rsidRPr="00880AA1">
              <w:rPr>
                <w:rFonts w:ascii="Arial" w:hAnsi="Arial" w:cs="Arial" w:hint="eastAsia"/>
                <w:color w:val="000000" w:themeColor="text1"/>
              </w:rPr>
              <w:t>5</w:t>
            </w:r>
            <w:r w:rsidR="00245FD6">
              <w:rPr>
                <w:rFonts w:ascii="Arial" w:hAnsi="Arial" w:cs="Arial" w:hint="eastAsia"/>
                <w:color w:val="000000" w:themeColor="text1"/>
              </w:rPr>
              <w:t>0</w:t>
            </w:r>
            <w:r w:rsidRPr="00880AA1">
              <w:rPr>
                <w:rFonts w:ascii="Arial" w:hAnsi="Arial" w:cs="Arial" w:hint="eastAsia"/>
                <w:color w:val="000000" w:themeColor="text1"/>
              </w:rPr>
              <w:t>-</w:t>
            </w:r>
            <w:r w:rsidR="00245FD6">
              <w:rPr>
                <w:rFonts w:ascii="Arial" w:hAnsi="Arial" w:cs="Arial" w:hint="eastAsia"/>
                <w:color w:val="000000" w:themeColor="text1"/>
              </w:rPr>
              <w:t>9</w:t>
            </w:r>
            <w:r w:rsidRPr="00880AA1">
              <w:rPr>
                <w:rFonts w:ascii="Arial" w:hAnsi="Arial" w:cs="Arial" w:hint="eastAsia"/>
                <w:color w:val="000000" w:themeColor="text1"/>
              </w:rPr>
              <w:t>:</w:t>
            </w:r>
            <w:r w:rsidR="00245FD6">
              <w:rPr>
                <w:rFonts w:ascii="Arial" w:hAnsi="Arial" w:cs="Arial" w:hint="eastAsia"/>
                <w:color w:val="000000" w:themeColor="text1"/>
              </w:rPr>
              <w:t>55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E2F4" w14:textId="227D9C4B" w:rsidR="00A240E1" w:rsidRPr="00880AA1" w:rsidRDefault="00E270B0" w:rsidP="00A715AC">
            <w:pPr>
              <w:spacing w:line="360" w:lineRule="exact"/>
              <w:jc w:val="left"/>
              <w:rPr>
                <w:rFonts w:ascii="Arial" w:hAnsi="Arial" w:cs="Arial"/>
                <w:color w:val="000000" w:themeColor="text1"/>
              </w:rPr>
            </w:pPr>
            <w:r w:rsidRPr="00E270B0">
              <w:rPr>
                <w:rFonts w:ascii="Arial" w:hAnsi="Arial" w:cs="Arial" w:hint="eastAsia"/>
                <w:color w:val="000000" w:themeColor="text1"/>
              </w:rPr>
              <w:t>致辞</w:t>
            </w:r>
            <w:r w:rsidR="00A240E1" w:rsidRPr="00880AA1">
              <w:rPr>
                <w:rFonts w:ascii="Arial" w:hAnsi="Arial" w:cs="Arial" w:hint="eastAsia"/>
                <w:b/>
                <w:color w:val="000000" w:themeColor="text1"/>
              </w:rPr>
              <w:t xml:space="preserve">  </w:t>
            </w:r>
            <w:r w:rsidRPr="00E270B0">
              <w:rPr>
                <w:rFonts w:ascii="Arial" w:hAnsi="Arial" w:cs="Arial" w:hint="eastAsia"/>
                <w:color w:val="000000" w:themeColor="text1"/>
              </w:rPr>
              <w:t>联合国国际贸易中心执行主任（视频致辞）</w:t>
            </w:r>
          </w:p>
        </w:tc>
      </w:tr>
      <w:tr w:rsidR="001E4AEA" w:rsidRPr="00674B05" w14:paraId="5D87EE86" w14:textId="77777777" w:rsidTr="00D17793">
        <w:trPr>
          <w:trHeight w:val="28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27AF97" w14:textId="491FCECB" w:rsidR="001E4AEA" w:rsidRPr="00674B05" w:rsidRDefault="001E4AEA" w:rsidP="00375B6D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674B05">
              <w:rPr>
                <w:rFonts w:ascii="Arial" w:hAnsi="Arial" w:cs="Arial" w:hint="eastAsia"/>
                <w:b/>
              </w:rPr>
              <w:t>第二部分</w:t>
            </w:r>
            <w:r w:rsidRPr="00674B05">
              <w:rPr>
                <w:rFonts w:ascii="Arial" w:hAnsi="Arial" w:cs="Arial" w:hint="eastAsia"/>
                <w:b/>
              </w:rPr>
              <w:t xml:space="preserve">  </w:t>
            </w:r>
            <w:r w:rsidR="00E270B0">
              <w:rPr>
                <w:rFonts w:ascii="Arial" w:hAnsi="Arial" w:cs="Arial" w:hint="eastAsia"/>
                <w:b/>
              </w:rPr>
              <w:t>项目签约</w:t>
            </w:r>
            <w:r w:rsidRPr="00674B05">
              <w:rPr>
                <w:rFonts w:ascii="Arial" w:hAnsi="Arial" w:cs="Arial" w:hint="eastAsia"/>
                <w:b/>
              </w:rPr>
              <w:t xml:space="preserve">   </w:t>
            </w:r>
            <w:r w:rsidRPr="00674B05">
              <w:rPr>
                <w:rFonts w:ascii="Arial" w:hAnsi="Arial" w:cs="Arial" w:hint="eastAsia"/>
                <w:b/>
              </w:rPr>
              <w:t>主持：</w:t>
            </w:r>
            <w:proofErr w:type="gramStart"/>
            <w:r w:rsidR="00B67013">
              <w:rPr>
                <w:rFonts w:ascii="Arial" w:hAnsi="Arial" w:cs="Arial" w:hint="eastAsia"/>
                <w:b/>
              </w:rPr>
              <w:t>郑逸笛</w:t>
            </w:r>
            <w:proofErr w:type="gramEnd"/>
            <w:r w:rsidR="00B67013">
              <w:rPr>
                <w:rFonts w:ascii="Arial" w:hAnsi="Arial" w:cs="Arial" w:hint="eastAsia"/>
                <w:b/>
              </w:rPr>
              <w:t xml:space="preserve"> </w:t>
            </w:r>
            <w:r w:rsidR="00B67013">
              <w:rPr>
                <w:rFonts w:ascii="Arial" w:hAnsi="Arial" w:cs="Arial" w:hint="eastAsia"/>
                <w:b/>
              </w:rPr>
              <w:t>南京新闻电台主持人</w:t>
            </w:r>
          </w:p>
        </w:tc>
      </w:tr>
      <w:tr w:rsidR="00A240E1" w:rsidRPr="00674B05" w14:paraId="2605C018" w14:textId="77777777" w:rsidTr="00D17793">
        <w:trPr>
          <w:trHeight w:val="285"/>
        </w:trPr>
        <w:tc>
          <w:tcPr>
            <w:tcW w:w="15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D23" w14:textId="0DCCBD42" w:rsidR="00A240E1" w:rsidRPr="00674B05" w:rsidRDefault="00245FD6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  <w:r w:rsidR="00A240E1" w:rsidRPr="00674B05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</w:rPr>
              <w:t>5</w:t>
            </w:r>
            <w:r w:rsidR="00A240E1" w:rsidRPr="00674B05">
              <w:rPr>
                <w:rFonts w:ascii="Arial" w:hAnsi="Arial" w:cs="Arial" w:hint="eastAsia"/>
              </w:rPr>
              <w:t>5-10:</w:t>
            </w:r>
            <w:r>
              <w:rPr>
                <w:rFonts w:ascii="Arial" w:hAnsi="Arial" w:cs="Arial" w:hint="eastAsia"/>
              </w:rPr>
              <w:t>15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D82A" w14:textId="30CABED5" w:rsidR="00E270B0" w:rsidRPr="00E270B0" w:rsidRDefault="00E270B0" w:rsidP="00E270B0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E270B0">
              <w:rPr>
                <w:rFonts w:ascii="Arial" w:hAnsi="Arial" w:cs="Arial" w:hint="eastAsia"/>
              </w:rPr>
              <w:t>中国电子商会</w:t>
            </w:r>
            <w:r w:rsidR="007E1C6E">
              <w:rPr>
                <w:rFonts w:ascii="Arial" w:hAnsi="Arial" w:cs="Arial" w:hint="eastAsia"/>
              </w:rPr>
              <w:t>跨境</w:t>
            </w:r>
            <w:r w:rsidRPr="00E270B0">
              <w:rPr>
                <w:rFonts w:ascii="Arial" w:hAnsi="Arial" w:cs="Arial" w:hint="eastAsia"/>
              </w:rPr>
              <w:t>贸易产业园揭牌仪式</w:t>
            </w:r>
          </w:p>
          <w:p w14:paraId="1CBD984E" w14:textId="77777777" w:rsidR="00E270B0" w:rsidRPr="00E270B0" w:rsidRDefault="00E270B0" w:rsidP="00E270B0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E270B0">
              <w:rPr>
                <w:rFonts w:ascii="Arial" w:hAnsi="Arial" w:cs="Arial" w:hint="eastAsia"/>
              </w:rPr>
              <w:t>——中国电子商会、上海虹桥商务区管理委员会、上海市闵行区人民政府</w:t>
            </w:r>
          </w:p>
          <w:p w14:paraId="3088A208" w14:textId="6F498572" w:rsidR="00E270B0" w:rsidRPr="00E270B0" w:rsidRDefault="00E270B0" w:rsidP="00E270B0">
            <w:pPr>
              <w:spacing w:line="32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入驻</w:t>
            </w:r>
            <w:r w:rsidRPr="00E270B0">
              <w:rPr>
                <w:rFonts w:ascii="Arial" w:hAnsi="Arial" w:cs="Arial" w:hint="eastAsia"/>
              </w:rPr>
              <w:t>项目</w:t>
            </w:r>
            <w:r>
              <w:rPr>
                <w:rFonts w:ascii="Arial" w:hAnsi="Arial" w:cs="Arial" w:hint="eastAsia"/>
              </w:rPr>
              <w:t>签约</w:t>
            </w:r>
            <w:r w:rsidRPr="00E270B0">
              <w:rPr>
                <w:rFonts w:ascii="Arial" w:hAnsi="Arial" w:cs="Arial" w:hint="eastAsia"/>
              </w:rPr>
              <w:t>：</w:t>
            </w:r>
          </w:p>
          <w:p w14:paraId="04BCE181" w14:textId="77777777" w:rsidR="00E270B0" w:rsidRPr="00E270B0" w:rsidRDefault="00E270B0" w:rsidP="00E270B0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E270B0">
              <w:rPr>
                <w:rFonts w:ascii="Arial" w:hAnsi="Arial" w:cs="Arial"/>
              </w:rPr>
              <w:t></w:t>
            </w:r>
            <w:r w:rsidRPr="00E270B0">
              <w:rPr>
                <w:rFonts w:ascii="Arial" w:hAnsi="Arial" w:cs="Arial"/>
              </w:rPr>
              <w:tab/>
            </w:r>
            <w:r w:rsidRPr="00E270B0">
              <w:rPr>
                <w:rFonts w:ascii="Arial" w:hAnsi="Arial" w:cs="Arial" w:hint="eastAsia"/>
              </w:rPr>
              <w:t>全球</w:t>
            </w:r>
            <w:r w:rsidRPr="00E270B0">
              <w:rPr>
                <w:rFonts w:ascii="Arial" w:hAnsi="Arial" w:cs="Arial"/>
              </w:rPr>
              <w:t>B2B</w:t>
            </w:r>
            <w:r w:rsidRPr="00E270B0">
              <w:rPr>
                <w:rFonts w:ascii="Arial" w:hAnsi="Arial" w:cs="Arial" w:hint="eastAsia"/>
              </w:rPr>
              <w:t>国际贸易公共交易中心（中国电子商会、中非电子商务有限公司）</w:t>
            </w:r>
          </w:p>
          <w:p w14:paraId="5D23C81C" w14:textId="77777777" w:rsidR="00E270B0" w:rsidRPr="00E270B0" w:rsidRDefault="00E270B0" w:rsidP="00E270B0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E270B0">
              <w:rPr>
                <w:rFonts w:ascii="Arial" w:hAnsi="Arial" w:cs="Arial"/>
              </w:rPr>
              <w:t></w:t>
            </w:r>
            <w:r w:rsidRPr="00E270B0">
              <w:rPr>
                <w:rFonts w:ascii="Arial" w:hAnsi="Arial" w:cs="Arial"/>
              </w:rPr>
              <w:tab/>
            </w:r>
            <w:r w:rsidRPr="00E270B0">
              <w:rPr>
                <w:rFonts w:ascii="Arial" w:hAnsi="Arial" w:cs="Arial" w:hint="eastAsia"/>
              </w:rPr>
              <w:t>国际贸易数字化综合服务平台（上海）落地签约（中国电子商会、</w:t>
            </w:r>
            <w:proofErr w:type="gramStart"/>
            <w:r w:rsidRPr="00E270B0">
              <w:rPr>
                <w:rFonts w:ascii="Arial" w:hAnsi="Arial" w:cs="Arial" w:hint="eastAsia"/>
              </w:rPr>
              <w:t>推点科技</w:t>
            </w:r>
            <w:proofErr w:type="gramEnd"/>
            <w:r w:rsidRPr="00E270B0">
              <w:rPr>
                <w:rFonts w:ascii="Arial" w:hAnsi="Arial" w:cs="Arial" w:hint="eastAsia"/>
              </w:rPr>
              <w:t>）</w:t>
            </w:r>
          </w:p>
          <w:p w14:paraId="40C0C77E" w14:textId="77777777" w:rsidR="00E270B0" w:rsidRPr="00E270B0" w:rsidRDefault="00E270B0" w:rsidP="00E270B0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E270B0">
              <w:rPr>
                <w:rFonts w:ascii="Arial" w:hAnsi="Arial" w:cs="Arial"/>
              </w:rPr>
              <w:t></w:t>
            </w:r>
            <w:r w:rsidRPr="00E270B0">
              <w:rPr>
                <w:rFonts w:ascii="Arial" w:hAnsi="Arial" w:cs="Arial"/>
              </w:rPr>
              <w:tab/>
            </w:r>
            <w:r w:rsidRPr="00E270B0">
              <w:rPr>
                <w:rFonts w:ascii="Arial" w:hAnsi="Arial" w:cs="Arial" w:hint="eastAsia"/>
              </w:rPr>
              <w:t>中小企业海外服务供应链管理平台（中国电子商会、</w:t>
            </w:r>
            <w:proofErr w:type="gramStart"/>
            <w:r w:rsidRPr="00E270B0">
              <w:rPr>
                <w:rFonts w:ascii="Arial" w:hAnsi="Arial" w:cs="Arial" w:hint="eastAsia"/>
              </w:rPr>
              <w:t>迈创集团</w:t>
            </w:r>
            <w:proofErr w:type="gramEnd"/>
            <w:r w:rsidRPr="00E270B0">
              <w:rPr>
                <w:rFonts w:ascii="Arial" w:hAnsi="Arial" w:cs="Arial" w:hint="eastAsia"/>
              </w:rPr>
              <w:t>）</w:t>
            </w:r>
          </w:p>
          <w:p w14:paraId="0AB03C4B" w14:textId="3EB20723" w:rsidR="00A240E1" w:rsidRPr="00674B05" w:rsidRDefault="00E270B0" w:rsidP="00E270B0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E270B0">
              <w:rPr>
                <w:rFonts w:ascii="Arial" w:hAnsi="Arial" w:cs="Arial"/>
              </w:rPr>
              <w:t></w:t>
            </w:r>
            <w:r w:rsidRPr="00E270B0">
              <w:rPr>
                <w:rFonts w:ascii="Arial" w:hAnsi="Arial" w:cs="Arial"/>
              </w:rPr>
              <w:tab/>
            </w:r>
            <w:r w:rsidRPr="00E270B0">
              <w:rPr>
                <w:rFonts w:ascii="Arial" w:hAnsi="Arial" w:cs="Arial" w:hint="eastAsia"/>
              </w:rPr>
              <w:t>洋码头供应</w:t>
            </w:r>
            <w:proofErr w:type="gramStart"/>
            <w:r w:rsidRPr="00E270B0">
              <w:rPr>
                <w:rFonts w:ascii="Arial" w:hAnsi="Arial" w:cs="Arial" w:hint="eastAsia"/>
              </w:rPr>
              <w:t>链事业部暨</w:t>
            </w:r>
            <w:proofErr w:type="gramEnd"/>
            <w:r w:rsidRPr="00E270B0">
              <w:rPr>
                <w:rFonts w:ascii="Arial" w:hAnsi="Arial" w:cs="Arial" w:hint="eastAsia"/>
              </w:rPr>
              <w:t>跨境电</w:t>
            </w:r>
            <w:proofErr w:type="gramStart"/>
            <w:r w:rsidRPr="00E270B0">
              <w:rPr>
                <w:rFonts w:ascii="Arial" w:hAnsi="Arial" w:cs="Arial" w:hint="eastAsia"/>
              </w:rPr>
              <w:t>商仓播</w:t>
            </w:r>
            <w:proofErr w:type="gramEnd"/>
            <w:r w:rsidRPr="00E270B0">
              <w:rPr>
                <w:rFonts w:ascii="Arial" w:hAnsi="Arial" w:cs="Arial" w:hint="eastAsia"/>
              </w:rPr>
              <w:t>基地（中国电子商会、洋码头）</w:t>
            </w:r>
          </w:p>
        </w:tc>
      </w:tr>
      <w:tr w:rsidR="0042545E" w:rsidRPr="00674B05" w14:paraId="3A11EC35" w14:textId="77777777" w:rsidTr="00D17793">
        <w:trPr>
          <w:trHeight w:val="285"/>
        </w:trPr>
        <w:tc>
          <w:tcPr>
            <w:tcW w:w="8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A7310F" w14:textId="77777777" w:rsidR="0042545E" w:rsidRPr="00674B05" w:rsidRDefault="0042545E" w:rsidP="00375B6D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674B05">
              <w:rPr>
                <w:rFonts w:ascii="Arial" w:hAnsi="Arial" w:cs="Arial" w:hint="eastAsia"/>
                <w:b/>
              </w:rPr>
              <w:t>第三部分</w:t>
            </w:r>
            <w:r w:rsidRPr="00674B05">
              <w:rPr>
                <w:rFonts w:ascii="Arial" w:hAnsi="Arial" w:cs="Arial" w:hint="eastAsia"/>
                <w:b/>
              </w:rPr>
              <w:t xml:space="preserve">  </w:t>
            </w:r>
            <w:r w:rsidRPr="00674B05">
              <w:rPr>
                <w:rFonts w:ascii="Arial" w:hAnsi="Arial" w:cs="Arial" w:hint="eastAsia"/>
                <w:b/>
              </w:rPr>
              <w:t>主题演讲</w:t>
            </w:r>
            <w:r w:rsidRPr="00674B05">
              <w:rPr>
                <w:rFonts w:ascii="Arial" w:hAnsi="Arial" w:cs="Arial" w:hint="eastAsia"/>
                <w:b/>
              </w:rPr>
              <w:t xml:space="preserve">   </w:t>
            </w:r>
            <w:r w:rsidR="003318B4" w:rsidRPr="00674B05">
              <w:rPr>
                <w:rFonts w:ascii="Arial" w:hAnsi="Arial" w:cs="Arial" w:hint="eastAsia"/>
                <w:b/>
              </w:rPr>
              <w:t>主持：</w:t>
            </w:r>
            <w:proofErr w:type="gramStart"/>
            <w:r w:rsidR="00B67013">
              <w:rPr>
                <w:rFonts w:ascii="Arial" w:hAnsi="Arial" w:cs="Arial" w:hint="eastAsia"/>
                <w:b/>
              </w:rPr>
              <w:t>郑逸笛</w:t>
            </w:r>
            <w:proofErr w:type="gramEnd"/>
            <w:r w:rsidR="00B67013">
              <w:rPr>
                <w:rFonts w:ascii="Arial" w:hAnsi="Arial" w:cs="Arial" w:hint="eastAsia"/>
                <w:b/>
              </w:rPr>
              <w:t xml:space="preserve"> </w:t>
            </w:r>
            <w:r w:rsidR="00B67013">
              <w:rPr>
                <w:rFonts w:ascii="Arial" w:hAnsi="Arial" w:cs="Arial" w:hint="eastAsia"/>
                <w:b/>
              </w:rPr>
              <w:t>南京新闻电台主持人</w:t>
            </w:r>
          </w:p>
        </w:tc>
      </w:tr>
      <w:tr w:rsidR="00E270B0" w:rsidRPr="00674B05" w14:paraId="11D9F74A" w14:textId="77777777" w:rsidTr="00D17793">
        <w:trPr>
          <w:trHeight w:val="28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9C3CEB" w14:textId="37E3A0AE" w:rsidR="00E270B0" w:rsidRPr="005036CA" w:rsidRDefault="00E270B0" w:rsidP="004035EA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主题</w:t>
            </w:r>
            <w:proofErr w:type="gramStart"/>
            <w:r>
              <w:rPr>
                <w:rFonts w:ascii="Arial" w:hAnsi="Arial" w:cs="Arial" w:hint="eastAsia"/>
                <w:b/>
              </w:rPr>
              <w:t>一</w:t>
            </w:r>
            <w:proofErr w:type="gramEnd"/>
            <w:r>
              <w:rPr>
                <w:rFonts w:ascii="Arial" w:hAnsi="Arial" w:cs="Arial" w:hint="eastAsia"/>
                <w:b/>
              </w:rPr>
              <w:t>：全球</w:t>
            </w:r>
            <w:proofErr w:type="gramStart"/>
            <w:r>
              <w:rPr>
                <w:rFonts w:ascii="Arial" w:hAnsi="Arial" w:cs="Arial" w:hint="eastAsia"/>
                <w:b/>
              </w:rPr>
              <w:t>购贸易</w:t>
            </w:r>
            <w:proofErr w:type="gramEnd"/>
            <w:r>
              <w:rPr>
                <w:rFonts w:ascii="Arial" w:hAnsi="Arial" w:cs="Arial" w:hint="eastAsia"/>
                <w:b/>
              </w:rPr>
              <w:t>新商机</w:t>
            </w:r>
          </w:p>
        </w:tc>
      </w:tr>
      <w:tr w:rsidR="00A240E1" w:rsidRPr="00674B05" w14:paraId="267B8D57" w14:textId="77777777" w:rsidTr="00D17793">
        <w:trPr>
          <w:trHeight w:val="2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C56" w14:textId="0BE587D7" w:rsidR="00A240E1" w:rsidRPr="00674B05" w:rsidRDefault="00A240E1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10:</w:t>
            </w:r>
            <w:r w:rsidR="00245FD6">
              <w:rPr>
                <w:rFonts w:ascii="Arial" w:hAnsi="Arial" w:cs="Arial" w:hint="eastAsia"/>
              </w:rPr>
              <w:t>15</w:t>
            </w:r>
            <w:r w:rsidRPr="00674B05">
              <w:rPr>
                <w:rFonts w:ascii="Arial" w:hAnsi="Arial" w:cs="Arial" w:hint="eastAsia"/>
              </w:rPr>
              <w:t>-1</w:t>
            </w:r>
            <w:r w:rsidR="00B77960" w:rsidRPr="00674B05">
              <w:rPr>
                <w:rFonts w:ascii="Arial" w:hAnsi="Arial" w:cs="Arial" w:hint="eastAsia"/>
              </w:rPr>
              <w:t>0</w:t>
            </w:r>
            <w:r w:rsidRPr="00674B05">
              <w:rPr>
                <w:rFonts w:ascii="Arial" w:hAnsi="Arial" w:cs="Arial" w:hint="eastAsia"/>
              </w:rPr>
              <w:t>:</w:t>
            </w:r>
            <w:r w:rsidR="00245FD6">
              <w:rPr>
                <w:rFonts w:ascii="Arial" w:hAnsi="Arial" w:cs="Arial" w:hint="eastAsia"/>
              </w:rPr>
              <w:t>35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AC56" w14:textId="6B121BFC" w:rsidR="00375B6D" w:rsidRPr="00E270B0" w:rsidRDefault="00375B6D" w:rsidP="006D57C8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5036CA">
              <w:rPr>
                <w:rFonts w:ascii="Arial" w:hAnsi="Arial" w:cs="Arial" w:hint="eastAsia"/>
                <w:b/>
              </w:rPr>
              <w:t>演讲主题：</w:t>
            </w:r>
            <w:r w:rsidR="00245FD6">
              <w:rPr>
                <w:rFonts w:ascii="Arial" w:hAnsi="Arial" w:cs="Arial" w:hint="eastAsia"/>
              </w:rPr>
              <w:t>全球购新供给模式下的新商机</w:t>
            </w:r>
          </w:p>
          <w:p w14:paraId="3FFB4B10" w14:textId="6709548E" w:rsidR="00E270B0" w:rsidRPr="00674B05" w:rsidRDefault="00375B6D" w:rsidP="00FD5C35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5036CA">
              <w:rPr>
                <w:rFonts w:ascii="Arial" w:hAnsi="Arial" w:cs="Arial" w:hint="eastAsia"/>
                <w:b/>
              </w:rPr>
              <w:t>演讲嘉宾：</w:t>
            </w:r>
            <w:proofErr w:type="gramStart"/>
            <w:r w:rsidR="00245FD6">
              <w:rPr>
                <w:rFonts w:ascii="Arial" w:hAnsi="Arial" w:cs="Arial" w:hint="eastAsia"/>
              </w:rPr>
              <w:t>淘宝全球购</w:t>
            </w:r>
            <w:proofErr w:type="gramEnd"/>
            <w:r w:rsidR="00245FD6">
              <w:rPr>
                <w:rFonts w:ascii="Arial" w:hAnsi="Arial" w:cs="Arial" w:hint="eastAsia"/>
              </w:rPr>
              <w:t>负责人（现场演讲</w:t>
            </w:r>
            <w:r w:rsidR="00E270B0" w:rsidRPr="00E270B0">
              <w:rPr>
                <w:rFonts w:ascii="Arial" w:hAnsi="Arial" w:cs="Arial" w:hint="eastAsia"/>
              </w:rPr>
              <w:t>）</w:t>
            </w:r>
          </w:p>
        </w:tc>
      </w:tr>
      <w:tr w:rsidR="00E270B0" w:rsidRPr="00674B05" w14:paraId="055614E6" w14:textId="77777777" w:rsidTr="00D17793">
        <w:trPr>
          <w:trHeight w:val="285"/>
        </w:trPr>
        <w:tc>
          <w:tcPr>
            <w:tcW w:w="15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6ECF" w14:textId="660ECC78" w:rsidR="00E270B0" w:rsidRPr="00674B05" w:rsidRDefault="00E270B0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10:</w:t>
            </w:r>
            <w:r w:rsidR="00245FD6">
              <w:rPr>
                <w:rFonts w:ascii="Arial" w:hAnsi="Arial" w:cs="Arial" w:hint="eastAsia"/>
              </w:rPr>
              <w:t>35</w:t>
            </w:r>
            <w:r>
              <w:rPr>
                <w:rFonts w:ascii="Arial" w:hAnsi="Arial" w:cs="Arial" w:hint="eastAsia"/>
              </w:rPr>
              <w:t>-1</w:t>
            </w:r>
            <w:r w:rsidR="00245FD6"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 w:hint="eastAsia"/>
              </w:rPr>
              <w:t>:</w:t>
            </w:r>
            <w:r w:rsidR="00245FD6">
              <w:rPr>
                <w:rFonts w:ascii="Arial" w:hAnsi="Arial" w:cs="Arial" w:hint="eastAsia"/>
              </w:rPr>
              <w:t>45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31E620" w14:textId="0C8FD769" w:rsidR="00E270B0" w:rsidRPr="00E270B0" w:rsidRDefault="00E270B0" w:rsidP="008A40F5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E270B0">
              <w:rPr>
                <w:rFonts w:ascii="Arial" w:hAnsi="Arial" w:cs="Arial" w:hint="eastAsia"/>
              </w:rPr>
              <w:t>虹桥国际海淘联盟成立仪式（中国电子商会、</w:t>
            </w:r>
            <w:proofErr w:type="gramStart"/>
            <w:r w:rsidRPr="00E270B0">
              <w:rPr>
                <w:rFonts w:ascii="Arial" w:hAnsi="Arial" w:cs="Arial" w:hint="eastAsia"/>
              </w:rPr>
              <w:t>淘宝全球购</w:t>
            </w:r>
            <w:proofErr w:type="gramEnd"/>
            <w:r w:rsidRPr="00E270B0">
              <w:rPr>
                <w:rFonts w:ascii="Arial" w:hAnsi="Arial" w:cs="Arial" w:hint="eastAsia"/>
              </w:rPr>
              <w:t>）</w:t>
            </w:r>
          </w:p>
        </w:tc>
      </w:tr>
      <w:tr w:rsidR="00E270B0" w:rsidRPr="00674B05" w14:paraId="3041F32E" w14:textId="77777777" w:rsidTr="00D17793">
        <w:trPr>
          <w:trHeight w:val="285"/>
        </w:trPr>
        <w:tc>
          <w:tcPr>
            <w:tcW w:w="8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511FE8" w14:textId="50D3859A" w:rsidR="00E270B0" w:rsidRPr="00E270B0" w:rsidRDefault="00E270B0" w:rsidP="004035EA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E270B0">
              <w:rPr>
                <w:rFonts w:ascii="Arial" w:hAnsi="Arial" w:cs="Arial" w:hint="eastAsia"/>
                <w:b/>
              </w:rPr>
              <w:t>主题二：贸易数字化中国定义</w:t>
            </w:r>
          </w:p>
        </w:tc>
      </w:tr>
      <w:tr w:rsidR="00245FD6" w:rsidRPr="00674B05" w14:paraId="64F78CD6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9F42" w14:textId="12533522" w:rsidR="00245FD6" w:rsidRPr="00674B05" w:rsidRDefault="00245FD6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0</w:t>
            </w:r>
            <w:r w:rsidRPr="00674B05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</w:rPr>
              <w:t>45</w:t>
            </w:r>
            <w:r w:rsidRPr="00674B05">
              <w:rPr>
                <w:rFonts w:ascii="Arial" w:hAnsi="Arial" w:cs="Arial" w:hint="eastAsia"/>
              </w:rPr>
              <w:t>-11:</w:t>
            </w:r>
            <w:r>
              <w:rPr>
                <w:rFonts w:ascii="Arial" w:hAnsi="Arial" w:cs="Arial" w:hint="eastAsia"/>
              </w:rPr>
              <w:t>05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E106" w14:textId="432FB4D1" w:rsidR="00245FD6" w:rsidRDefault="00245FD6" w:rsidP="008A40F5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245FD6">
              <w:rPr>
                <w:rFonts w:ascii="Arial" w:hAnsi="Arial" w:cs="Arial" w:hint="eastAsia"/>
                <w:b/>
              </w:rPr>
              <w:t>演讲主题：</w:t>
            </w:r>
            <w:r>
              <w:rPr>
                <w:rFonts w:ascii="Arial" w:hAnsi="Arial" w:cs="Arial" w:hint="eastAsia"/>
              </w:rPr>
              <w:t>贸易数字化中国定义</w:t>
            </w:r>
          </w:p>
          <w:p w14:paraId="16FF8E01" w14:textId="2E696806" w:rsidR="00245FD6" w:rsidRPr="005036CA" w:rsidRDefault="00245FD6" w:rsidP="008A40F5">
            <w:pPr>
              <w:spacing w:line="360" w:lineRule="exact"/>
              <w:jc w:val="left"/>
              <w:rPr>
                <w:rFonts w:ascii="Arial" w:hAnsi="Arial" w:cs="Arial"/>
                <w:b/>
              </w:rPr>
            </w:pPr>
            <w:r w:rsidRPr="00245FD6">
              <w:rPr>
                <w:rFonts w:ascii="Arial" w:hAnsi="Arial" w:cs="Arial" w:hint="eastAsia"/>
                <w:b/>
              </w:rPr>
              <w:t>演讲嘉宾：</w:t>
            </w:r>
            <w:r w:rsidR="00A715AC">
              <w:rPr>
                <w:rFonts w:ascii="Arial" w:hAnsi="Arial" w:cs="Arial" w:hint="eastAsia"/>
              </w:rPr>
              <w:t>相关专家</w:t>
            </w:r>
            <w:r w:rsidRPr="00245FD6">
              <w:rPr>
                <w:rFonts w:ascii="Arial" w:hAnsi="Arial" w:cs="Arial"/>
              </w:rPr>
              <w:t>（</w:t>
            </w:r>
            <w:r w:rsidRPr="00245FD6">
              <w:rPr>
                <w:rFonts w:ascii="Arial" w:hAnsi="Arial" w:cs="Arial" w:hint="eastAsia"/>
              </w:rPr>
              <w:t>视频</w:t>
            </w:r>
            <w:r>
              <w:rPr>
                <w:rFonts w:ascii="Arial" w:hAnsi="Arial" w:cs="Arial" w:hint="eastAsia"/>
              </w:rPr>
              <w:t>演讲</w:t>
            </w:r>
            <w:r w:rsidRPr="00245FD6">
              <w:rPr>
                <w:rFonts w:ascii="Arial" w:hAnsi="Arial" w:cs="Arial" w:hint="eastAsia"/>
              </w:rPr>
              <w:t>）</w:t>
            </w:r>
          </w:p>
        </w:tc>
      </w:tr>
      <w:tr w:rsidR="003318B4" w:rsidRPr="00674B05" w14:paraId="1EA3AA3C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04FD" w14:textId="0888BDF2" w:rsidR="00B77960" w:rsidRPr="00674B05" w:rsidRDefault="00B77960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1</w:t>
            </w:r>
            <w:r w:rsidR="00245FD6">
              <w:rPr>
                <w:rFonts w:ascii="Arial" w:hAnsi="Arial" w:cs="Arial" w:hint="eastAsia"/>
              </w:rPr>
              <w:t>1</w:t>
            </w:r>
            <w:r w:rsidRPr="00674B05">
              <w:rPr>
                <w:rFonts w:ascii="Arial" w:hAnsi="Arial" w:cs="Arial" w:hint="eastAsia"/>
              </w:rPr>
              <w:t>:</w:t>
            </w:r>
            <w:r w:rsidR="00245FD6">
              <w:rPr>
                <w:rFonts w:ascii="Arial" w:hAnsi="Arial" w:cs="Arial" w:hint="eastAsia"/>
              </w:rPr>
              <w:t>05</w:t>
            </w:r>
            <w:r w:rsidRPr="00674B05">
              <w:rPr>
                <w:rFonts w:ascii="Arial" w:hAnsi="Arial" w:cs="Arial" w:hint="eastAsia"/>
              </w:rPr>
              <w:t>-11:</w:t>
            </w:r>
            <w:r w:rsidR="00245FD6">
              <w:rPr>
                <w:rFonts w:ascii="Arial" w:hAnsi="Arial" w:cs="Arial" w:hint="eastAsia"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229B" w14:textId="77777777" w:rsidR="00245FD6" w:rsidRPr="00245FD6" w:rsidRDefault="00B77960" w:rsidP="00245FD6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5036CA">
              <w:rPr>
                <w:rFonts w:ascii="Arial" w:hAnsi="Arial" w:cs="Arial" w:hint="eastAsia"/>
                <w:b/>
              </w:rPr>
              <w:t>演讲主题：</w:t>
            </w:r>
            <w:r w:rsidR="00245FD6" w:rsidRPr="00245FD6">
              <w:rPr>
                <w:rFonts w:ascii="Arial" w:hAnsi="Arial" w:cs="Arial" w:hint="eastAsia"/>
              </w:rPr>
              <w:t>中小企业贸易数字化转型与创新</w:t>
            </w:r>
          </w:p>
          <w:p w14:paraId="4F9B94AE" w14:textId="1A9E815C" w:rsidR="00B77960" w:rsidRPr="00245FD6" w:rsidRDefault="00245FD6" w:rsidP="00880AA1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245FD6">
              <w:rPr>
                <w:rFonts w:ascii="Arial" w:hAnsi="Arial" w:cs="Arial" w:hint="eastAsia"/>
                <w:b/>
              </w:rPr>
              <w:t>演讲嘉宾：</w:t>
            </w:r>
            <w:r w:rsidRPr="00245FD6">
              <w:rPr>
                <w:rFonts w:ascii="Arial" w:hAnsi="Arial" w:cs="Arial" w:hint="eastAsia"/>
              </w:rPr>
              <w:t>戴尔</w:t>
            </w:r>
            <w:r>
              <w:rPr>
                <w:rFonts w:ascii="Arial" w:hAnsi="Arial" w:cs="Arial" w:hint="eastAsia"/>
              </w:rPr>
              <w:t>科技集团全球执行副总裁，大中华区董事长兼总裁黄陈宏博士（现场演讲</w:t>
            </w:r>
            <w:r w:rsidRPr="00245FD6">
              <w:rPr>
                <w:rFonts w:ascii="Arial" w:hAnsi="Arial" w:cs="Arial" w:hint="eastAsia"/>
              </w:rPr>
              <w:t>）</w:t>
            </w:r>
          </w:p>
        </w:tc>
      </w:tr>
      <w:tr w:rsidR="00A240E1" w:rsidRPr="00674B05" w14:paraId="6058D0C2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D2B" w14:textId="725198EB" w:rsidR="00A240E1" w:rsidRPr="00674B05" w:rsidRDefault="00A240E1" w:rsidP="006D57C8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11:</w:t>
            </w:r>
            <w:r w:rsidR="00245FD6">
              <w:rPr>
                <w:rFonts w:ascii="Arial" w:hAnsi="Arial" w:cs="Arial" w:hint="eastAsia"/>
              </w:rPr>
              <w:t>25</w:t>
            </w:r>
            <w:r w:rsidRPr="00674B05">
              <w:rPr>
                <w:rFonts w:ascii="Arial" w:hAnsi="Arial" w:cs="Arial" w:hint="eastAsia"/>
              </w:rPr>
              <w:t>-12:</w:t>
            </w:r>
            <w:r w:rsidR="00245FD6">
              <w:rPr>
                <w:rFonts w:ascii="Arial" w:hAnsi="Arial" w:cs="Arial" w:hint="eastAsia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8507" w14:textId="77777777" w:rsidR="008A40F5" w:rsidRPr="00674B05" w:rsidRDefault="0042545E" w:rsidP="00F140AA">
            <w:pPr>
              <w:spacing w:line="320" w:lineRule="exact"/>
              <w:jc w:val="left"/>
              <w:rPr>
                <w:rFonts w:ascii="Arial" w:hAnsi="Arial" w:cs="Arial"/>
                <w:b/>
              </w:rPr>
            </w:pPr>
            <w:r w:rsidRPr="00674B05">
              <w:rPr>
                <w:rFonts w:ascii="Arial" w:hAnsi="Arial" w:cs="Arial" w:hint="eastAsia"/>
                <w:b/>
              </w:rPr>
              <w:t>圆桌对话</w:t>
            </w:r>
          </w:p>
          <w:p w14:paraId="33AAFE8B" w14:textId="77777777" w:rsidR="00245FD6" w:rsidRPr="00245FD6" w:rsidRDefault="00245FD6" w:rsidP="00245FD6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245FD6">
              <w:rPr>
                <w:rFonts w:ascii="Arial" w:hAnsi="Arial" w:cs="Arial" w:hint="eastAsia"/>
                <w:b/>
              </w:rPr>
              <w:t>主题：</w:t>
            </w:r>
            <w:r w:rsidRPr="00245FD6">
              <w:rPr>
                <w:rFonts w:ascii="Arial" w:hAnsi="Arial" w:cs="Arial" w:hint="eastAsia"/>
              </w:rPr>
              <w:t>贸易数字化重塑跨境贸易新商机</w:t>
            </w:r>
          </w:p>
          <w:p w14:paraId="41F3EE6A" w14:textId="77777777" w:rsidR="00245FD6" w:rsidRPr="00245FD6" w:rsidRDefault="00245FD6" w:rsidP="00245FD6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245FD6">
              <w:rPr>
                <w:rFonts w:ascii="Arial" w:hAnsi="Arial" w:cs="Arial" w:hint="eastAsia"/>
                <w:b/>
              </w:rPr>
              <w:t>主持人：</w:t>
            </w:r>
            <w:r w:rsidRPr="00245FD6">
              <w:rPr>
                <w:rFonts w:ascii="Arial" w:hAnsi="Arial" w:cs="Arial" w:hint="eastAsia"/>
              </w:rPr>
              <w:t>张为志</w:t>
            </w:r>
            <w:r w:rsidRPr="00245FD6">
              <w:rPr>
                <w:rFonts w:ascii="Arial" w:hAnsi="Arial" w:cs="Arial" w:hint="eastAsia"/>
              </w:rPr>
              <w:t xml:space="preserve">  </w:t>
            </w:r>
            <w:r w:rsidRPr="00245FD6">
              <w:rPr>
                <w:rFonts w:ascii="Arial" w:hAnsi="Arial" w:cs="Arial" w:hint="eastAsia"/>
              </w:rPr>
              <w:t>商务部（配额许可证局）贸易数字化专家委员会委员</w:t>
            </w:r>
          </w:p>
          <w:p w14:paraId="460E4321" w14:textId="77777777" w:rsidR="00245FD6" w:rsidRPr="00245FD6" w:rsidRDefault="00245FD6" w:rsidP="00245FD6">
            <w:pPr>
              <w:spacing w:line="320" w:lineRule="exact"/>
              <w:jc w:val="left"/>
              <w:rPr>
                <w:rFonts w:ascii="Arial" w:hAnsi="Arial" w:cs="Arial"/>
                <w:b/>
              </w:rPr>
            </w:pPr>
            <w:r w:rsidRPr="00245FD6">
              <w:rPr>
                <w:rFonts w:ascii="Arial" w:hAnsi="Arial" w:cs="Arial" w:hint="eastAsia"/>
                <w:b/>
              </w:rPr>
              <w:t>参与企业：</w:t>
            </w:r>
          </w:p>
          <w:p w14:paraId="2C323509" w14:textId="77777777" w:rsidR="00245FD6" w:rsidRPr="00245FD6" w:rsidRDefault="00245FD6" w:rsidP="00245FD6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245FD6">
              <w:rPr>
                <w:rFonts w:ascii="Arial" w:hAnsi="Arial" w:cs="Arial" w:hint="eastAsia"/>
                <w:b/>
              </w:rPr>
              <w:t>技术方：</w:t>
            </w:r>
            <w:r w:rsidRPr="00245FD6">
              <w:rPr>
                <w:rFonts w:ascii="Arial" w:hAnsi="Arial" w:cs="Arial" w:hint="eastAsia"/>
              </w:rPr>
              <w:t>科大讯飞、阿里云</w:t>
            </w:r>
          </w:p>
          <w:p w14:paraId="1D297144" w14:textId="77777777" w:rsidR="00245FD6" w:rsidRPr="00245FD6" w:rsidRDefault="00245FD6" w:rsidP="00245FD6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245FD6">
              <w:rPr>
                <w:rFonts w:ascii="Arial" w:hAnsi="Arial" w:cs="Arial" w:hint="eastAsia"/>
                <w:b/>
              </w:rPr>
              <w:t>平台方：</w:t>
            </w:r>
            <w:r w:rsidRPr="00245FD6">
              <w:rPr>
                <w:rFonts w:ascii="Arial" w:hAnsi="Arial" w:cs="Arial" w:hint="eastAsia"/>
              </w:rPr>
              <w:t>京东、携程</w:t>
            </w:r>
          </w:p>
          <w:p w14:paraId="47DF65FF" w14:textId="59EAECC2" w:rsidR="00A240E1" w:rsidRPr="00674B05" w:rsidRDefault="00245FD6" w:rsidP="00245FD6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245FD6">
              <w:rPr>
                <w:rFonts w:ascii="Arial" w:hAnsi="Arial" w:cs="Arial" w:hint="eastAsia"/>
                <w:b/>
              </w:rPr>
              <w:t>跨境企业：</w:t>
            </w:r>
            <w:r w:rsidRPr="00245FD6">
              <w:rPr>
                <w:rFonts w:ascii="Arial" w:hAnsi="Arial" w:cs="Arial" w:hint="eastAsia"/>
              </w:rPr>
              <w:t>洋码头、</w:t>
            </w:r>
            <w:proofErr w:type="spellStart"/>
            <w:r w:rsidRPr="00245FD6">
              <w:rPr>
                <w:rFonts w:ascii="Arial" w:hAnsi="Arial" w:cs="Arial" w:hint="eastAsia"/>
              </w:rPr>
              <w:t>Shopee</w:t>
            </w:r>
            <w:proofErr w:type="spellEnd"/>
            <w:r w:rsidRPr="00245FD6">
              <w:rPr>
                <w:rFonts w:ascii="Arial" w:hAnsi="Arial" w:cs="Arial" w:hint="eastAsia"/>
              </w:rPr>
              <w:t>、考拉海购、小红书等</w:t>
            </w:r>
          </w:p>
        </w:tc>
      </w:tr>
      <w:tr w:rsidR="006649AF" w:rsidRPr="00674B05" w14:paraId="5F6E3C59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A4D9C9C" w14:textId="63064DB7" w:rsidR="006649AF" w:rsidRPr="00674B05" w:rsidRDefault="00FC3C51" w:rsidP="00FC3C5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674B05">
              <w:rPr>
                <w:rFonts w:ascii="Arial" w:hAnsi="Arial" w:cs="Arial" w:hint="eastAsia"/>
              </w:rPr>
              <w:t>12</w:t>
            </w:r>
            <w:r w:rsidR="00245FD6">
              <w:rPr>
                <w:rFonts w:ascii="Arial" w:hAnsi="Arial" w:cs="Arial" w:hint="eastAsia"/>
              </w:rPr>
              <w:t>:15</w:t>
            </w:r>
            <w:r w:rsidRPr="00674B05">
              <w:rPr>
                <w:rFonts w:ascii="Arial" w:hAnsi="Arial" w:cs="Arial" w:hint="eastAsia"/>
              </w:rPr>
              <w:t>-1</w:t>
            </w:r>
            <w:r w:rsidR="00836CBE" w:rsidRPr="00674B05">
              <w:rPr>
                <w:rFonts w:ascii="Arial" w:hAnsi="Arial" w:cs="Arial" w:hint="eastAsia"/>
              </w:rPr>
              <w:t>3</w:t>
            </w:r>
            <w:r w:rsidRPr="00674B05">
              <w:rPr>
                <w:rFonts w:ascii="Arial" w:hAnsi="Arial" w:cs="Arial" w:hint="eastAsia"/>
              </w:rPr>
              <w:t>:</w:t>
            </w:r>
            <w:r w:rsidR="00245FD6">
              <w:rPr>
                <w:rFonts w:ascii="Arial" w:hAnsi="Arial" w:cs="Arial" w:hint="eastAsia"/>
              </w:rPr>
              <w:t>3</w:t>
            </w:r>
            <w:r w:rsidRPr="00674B05">
              <w:rPr>
                <w:rFonts w:ascii="Arial" w:hAnsi="Arial" w:cs="Arial" w:hint="eastAsia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1E7DE95C" w14:textId="77777777" w:rsidR="006649AF" w:rsidRPr="00674B05" w:rsidRDefault="00FC3C51" w:rsidP="00117882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674B05">
              <w:rPr>
                <w:rFonts w:ascii="Arial" w:hAnsi="Arial" w:cs="Arial" w:hint="eastAsia"/>
                <w:b/>
              </w:rPr>
              <w:t>午餐</w:t>
            </w:r>
          </w:p>
        </w:tc>
      </w:tr>
      <w:tr w:rsidR="00D17793" w:rsidRPr="00674B05" w14:paraId="69097DFE" w14:textId="7178634E" w:rsidTr="00D17793">
        <w:trPr>
          <w:trHeight w:val="28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80A2A66" w14:textId="5372B565" w:rsidR="00D17793" w:rsidRPr="00674B05" w:rsidRDefault="00D17793" w:rsidP="00117882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 w:hint="eastAsia"/>
                <w:b/>
              </w:rPr>
              <w:lastRenderedPageBreak/>
              <w:t>11</w:t>
            </w:r>
            <w:r w:rsidRPr="00D17793">
              <w:rPr>
                <w:rFonts w:ascii="Arial" w:hAnsi="Arial" w:cs="Arial" w:hint="eastAsia"/>
                <w:b/>
              </w:rPr>
              <w:t>月</w:t>
            </w:r>
            <w:r w:rsidRPr="00D17793">
              <w:rPr>
                <w:rFonts w:ascii="Arial" w:hAnsi="Arial" w:cs="Arial" w:hint="eastAsia"/>
                <w:b/>
              </w:rPr>
              <w:t>6</w:t>
            </w:r>
            <w:r w:rsidRPr="00D17793">
              <w:rPr>
                <w:rFonts w:ascii="Arial" w:hAnsi="Arial" w:cs="Arial" w:hint="eastAsia"/>
                <w:b/>
              </w:rPr>
              <w:t>下午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286A54B" w14:textId="1651665C" w:rsidR="00D17793" w:rsidRPr="00674B05" w:rsidRDefault="00D17793" w:rsidP="00117882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 w:hint="eastAsia"/>
                <w:b/>
              </w:rPr>
              <w:t>第二届全国大学生跨境电</w:t>
            </w:r>
            <w:proofErr w:type="gramStart"/>
            <w:r w:rsidRPr="00D17793">
              <w:rPr>
                <w:rFonts w:ascii="Arial" w:hAnsi="Arial" w:cs="Arial" w:hint="eastAsia"/>
                <w:b/>
              </w:rPr>
              <w:t>商创新</w:t>
            </w:r>
            <w:proofErr w:type="gramEnd"/>
            <w:r w:rsidRPr="00D17793">
              <w:rPr>
                <w:rFonts w:ascii="Arial" w:hAnsi="Arial" w:cs="Arial" w:hint="eastAsia"/>
                <w:b/>
              </w:rPr>
              <w:t>大赛总决赛暨中国品牌年轻化国际峰会</w:t>
            </w:r>
          </w:p>
        </w:tc>
      </w:tr>
      <w:tr w:rsidR="00D17793" w:rsidRPr="00D17793" w14:paraId="36EA7B98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036D" w14:textId="26A839C1" w:rsidR="00D17793" w:rsidRPr="00674B05" w:rsidRDefault="00D17793" w:rsidP="00D45C72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企业演讲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F059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主题：直播电商如何构建世界电</w:t>
            </w:r>
            <w:proofErr w:type="gramStart"/>
            <w:r w:rsidRPr="00D17793">
              <w:rPr>
                <w:rFonts w:ascii="Arial" w:hAnsi="Arial" w:cs="Arial" w:hint="eastAsia"/>
              </w:rPr>
              <w:t>商未来</w:t>
            </w:r>
            <w:proofErr w:type="gramEnd"/>
            <w:r w:rsidRPr="00D17793">
              <w:rPr>
                <w:rFonts w:ascii="Arial" w:hAnsi="Arial" w:cs="Arial" w:hint="eastAsia"/>
              </w:rPr>
              <w:t>版图</w:t>
            </w:r>
          </w:p>
          <w:p w14:paraId="71FB62AE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演讲人：</w:t>
            </w:r>
            <w:r w:rsidRPr="00D17793">
              <w:rPr>
                <w:rFonts w:ascii="Arial" w:hAnsi="Arial" w:cs="Arial" w:hint="eastAsia"/>
              </w:rPr>
              <w:t xml:space="preserve">Jason Wang </w:t>
            </w:r>
            <w:r w:rsidRPr="00D17793">
              <w:rPr>
                <w:rFonts w:ascii="Arial" w:hAnsi="Arial" w:cs="Arial" w:hint="eastAsia"/>
              </w:rPr>
              <w:t>亚马逊总经理</w:t>
            </w:r>
          </w:p>
          <w:p w14:paraId="5405955C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主题：“国潮兴起，</w:t>
            </w:r>
            <w:bookmarkStart w:id="0" w:name="_GoBack"/>
            <w:bookmarkEnd w:id="0"/>
            <w:r w:rsidRPr="00D17793">
              <w:rPr>
                <w:rFonts w:ascii="Arial" w:hAnsi="Arial" w:cs="Arial" w:hint="eastAsia"/>
              </w:rPr>
              <w:t>疫情经济恢复”背景下的企业营销战略布局</w:t>
            </w:r>
          </w:p>
          <w:p w14:paraId="753FD6B1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演讲人：麦肯锡</w:t>
            </w:r>
          </w:p>
          <w:p w14:paraId="2D1C3033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主题：品牌年轻化</w:t>
            </w:r>
            <w:proofErr w:type="gramStart"/>
            <w:r w:rsidRPr="00D17793">
              <w:rPr>
                <w:rFonts w:ascii="Arial" w:hAnsi="Arial" w:cs="Arial" w:hint="eastAsia"/>
              </w:rPr>
              <w:t>私域消费</w:t>
            </w:r>
            <w:proofErr w:type="gramEnd"/>
            <w:r w:rsidRPr="00D17793">
              <w:rPr>
                <w:rFonts w:ascii="Arial" w:hAnsi="Arial" w:cs="Arial" w:hint="eastAsia"/>
              </w:rPr>
              <w:t>流量储备</w:t>
            </w:r>
          </w:p>
          <w:p w14:paraId="2D71DD95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演讲人：朱奕炜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俺有才公司总经理</w:t>
            </w:r>
          </w:p>
          <w:p w14:paraId="044E7ACB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主题：通过互动社交和数字营销如何获取年轻人喜爱</w:t>
            </w:r>
          </w:p>
          <w:p w14:paraId="51C9732B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演讲人：</w:t>
            </w:r>
            <w:r w:rsidRPr="00D17793">
              <w:rPr>
                <w:rFonts w:ascii="Arial" w:hAnsi="Arial" w:cs="Arial" w:hint="eastAsia"/>
              </w:rPr>
              <w:t xml:space="preserve">Jason Thomas </w:t>
            </w:r>
            <w:r w:rsidRPr="00D17793">
              <w:rPr>
                <w:rFonts w:ascii="Arial" w:hAnsi="Arial" w:cs="Arial" w:hint="eastAsia"/>
              </w:rPr>
              <w:t>阿迪达斯大中华区总裁</w:t>
            </w:r>
          </w:p>
          <w:p w14:paraId="38542604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主题：打造品牌成为年轻人的精神引领</w:t>
            </w:r>
          </w:p>
          <w:p w14:paraId="0822B79B" w14:textId="0F4348CA" w:rsidR="00D17793" w:rsidRPr="00D17793" w:rsidRDefault="00D17793" w:rsidP="00D45C72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演讲人：</w:t>
            </w:r>
            <w:r w:rsidRPr="00D17793">
              <w:rPr>
                <w:rFonts w:ascii="Arial" w:hAnsi="Arial" w:cs="Arial" w:hint="eastAsia"/>
              </w:rPr>
              <w:t xml:space="preserve">Stephan </w:t>
            </w:r>
            <w:proofErr w:type="spellStart"/>
            <w:r w:rsidRPr="00D17793">
              <w:rPr>
                <w:rFonts w:ascii="Arial" w:hAnsi="Arial" w:cs="Arial" w:hint="eastAsia"/>
              </w:rPr>
              <w:t>Wilmet</w:t>
            </w:r>
            <w:proofErr w:type="spellEnd"/>
            <w:r w:rsidRPr="00D17793">
              <w:rPr>
                <w:rFonts w:ascii="Arial" w:hAnsi="Arial" w:cs="Arial" w:hint="eastAsia"/>
              </w:rPr>
              <w:t xml:space="preserve"> </w:t>
            </w:r>
            <w:r w:rsidRPr="00D17793">
              <w:rPr>
                <w:rFonts w:ascii="Arial" w:hAnsi="Arial" w:cs="Arial" w:hint="eastAsia"/>
              </w:rPr>
              <w:t>欧莱雅大中华区消费官</w:t>
            </w:r>
          </w:p>
        </w:tc>
      </w:tr>
      <w:tr w:rsidR="00D17793" w:rsidRPr="00D17793" w14:paraId="1B2FE36A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383B" w14:textId="3A4D8CD4" w:rsidR="00D17793" w:rsidRPr="00674B05" w:rsidRDefault="00D17793" w:rsidP="00D45C72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主题对话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EAD5" w14:textId="77777777" w:rsidR="00D17793" w:rsidRPr="00D17793" w:rsidRDefault="00D17793" w:rsidP="00D45C72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主题：重塑品牌年轻化</w:t>
            </w:r>
          </w:p>
          <w:p w14:paraId="101BF26C" w14:textId="167E9E16" w:rsidR="00D17793" w:rsidRPr="00245FD6" w:rsidRDefault="00D17793" w:rsidP="00D45C72">
            <w:pPr>
              <w:spacing w:line="360" w:lineRule="exact"/>
              <w:jc w:val="left"/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参与企业：可口可乐、</w:t>
            </w:r>
            <w:proofErr w:type="gramStart"/>
            <w:r w:rsidRPr="00D17793">
              <w:rPr>
                <w:rFonts w:ascii="Arial" w:hAnsi="Arial" w:cs="Arial" w:hint="eastAsia"/>
              </w:rPr>
              <w:t>腾讯音乐</w:t>
            </w:r>
            <w:proofErr w:type="gramEnd"/>
            <w:r w:rsidRPr="00D17793">
              <w:rPr>
                <w:rFonts w:ascii="Arial" w:hAnsi="Arial" w:cs="Arial" w:hint="eastAsia"/>
              </w:rPr>
              <w:t>、元气森林、小红书、良品铺子等</w:t>
            </w:r>
          </w:p>
        </w:tc>
      </w:tr>
      <w:tr w:rsidR="00D17793" w:rsidRPr="00D17793" w14:paraId="217A5D98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C9B" w14:textId="563A39DE" w:rsidR="00D17793" w:rsidRPr="00674B05" w:rsidRDefault="00D17793" w:rsidP="00D45C72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颁奖典礼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0FA0" w14:textId="0C0E9DD7" w:rsidR="00D17793" w:rsidRPr="00674B05" w:rsidRDefault="00D17793" w:rsidP="00D45C72">
            <w:pPr>
              <w:spacing w:line="320" w:lineRule="exact"/>
              <w:jc w:val="left"/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第二届全国大学生跨境电</w:t>
            </w:r>
            <w:proofErr w:type="gramStart"/>
            <w:r w:rsidRPr="00D17793">
              <w:rPr>
                <w:rFonts w:ascii="Arial" w:hAnsi="Arial" w:cs="Arial" w:hint="eastAsia"/>
              </w:rPr>
              <w:t>商创新</w:t>
            </w:r>
            <w:proofErr w:type="gramEnd"/>
            <w:r w:rsidRPr="00D17793">
              <w:rPr>
                <w:rFonts w:ascii="Arial" w:hAnsi="Arial" w:cs="Arial" w:hint="eastAsia"/>
              </w:rPr>
              <w:t>大赛总决赛</w:t>
            </w:r>
          </w:p>
        </w:tc>
      </w:tr>
      <w:tr w:rsidR="00D17793" w:rsidRPr="00D17793" w14:paraId="0847B022" w14:textId="77777777" w:rsidTr="00D17793">
        <w:trPr>
          <w:trHeight w:val="28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C130BF4" w14:textId="0491A646" w:rsidR="00D17793" w:rsidRPr="00D17793" w:rsidRDefault="00D17793" w:rsidP="00D17793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 w:hint="eastAsia"/>
                <w:b/>
              </w:rPr>
              <w:t>11</w:t>
            </w:r>
            <w:r w:rsidRPr="00D17793">
              <w:rPr>
                <w:rFonts w:ascii="Arial" w:hAnsi="Arial" w:cs="Arial" w:hint="eastAsia"/>
                <w:b/>
              </w:rPr>
              <w:t>月</w:t>
            </w:r>
            <w:r w:rsidRPr="00D17793">
              <w:rPr>
                <w:rFonts w:ascii="Arial" w:hAnsi="Arial" w:cs="Arial" w:hint="eastAsia"/>
                <w:b/>
              </w:rPr>
              <w:t>6</w:t>
            </w:r>
            <w:r>
              <w:rPr>
                <w:rFonts w:ascii="Arial" w:hAnsi="Arial" w:cs="Arial" w:hint="eastAsia"/>
                <w:b/>
              </w:rPr>
              <w:t>全天配套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1BE9ADD" w14:textId="785E0B9A" w:rsidR="00D17793" w:rsidRPr="00D17793" w:rsidRDefault="00D17793" w:rsidP="00D17793">
            <w:pPr>
              <w:spacing w:line="360" w:lineRule="exact"/>
              <w:jc w:val="left"/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 w:hint="eastAsia"/>
              </w:rPr>
              <w:t>韩</w:t>
            </w:r>
            <w:r w:rsidRPr="00D17793">
              <w:rPr>
                <w:rFonts w:ascii="Arial" w:hAnsi="Arial" w:cs="Arial"/>
              </w:rPr>
              <w:sym w:font="Wingdings" w:char="F09E"/>
            </w:r>
            <w:r w:rsidRPr="00D17793">
              <w:rPr>
                <w:rFonts w:ascii="Arial" w:hAnsi="Arial" w:cs="Arial" w:hint="eastAsia"/>
              </w:rPr>
              <w:t>中</w:t>
            </w:r>
            <w:r w:rsidRPr="00D17793">
              <w:rPr>
                <w:rFonts w:ascii="Arial" w:hAnsi="Arial" w:cs="Arial"/>
              </w:rPr>
              <w:t>B2B</w:t>
            </w:r>
            <w:r w:rsidRPr="00D17793">
              <w:rPr>
                <w:rFonts w:ascii="Arial" w:hAnsi="Arial" w:cs="Arial" w:hint="eastAsia"/>
              </w:rPr>
              <w:t>非对面网络商务洽谈会</w:t>
            </w:r>
          </w:p>
        </w:tc>
      </w:tr>
    </w:tbl>
    <w:p w14:paraId="230DF894" w14:textId="6F730EB8" w:rsidR="005A6F18" w:rsidRPr="005A6F18" w:rsidRDefault="005A6F18" w:rsidP="00204C69">
      <w:pPr>
        <w:spacing w:beforeLines="100" w:before="312"/>
        <w:jc w:val="left"/>
        <w:rPr>
          <w:rFonts w:ascii="Arial" w:hAnsi="Arial" w:cs="Arial"/>
        </w:rPr>
      </w:pPr>
      <w:r w:rsidRPr="005A6F18">
        <w:rPr>
          <w:rFonts w:ascii="Arial" w:hAnsi="Arial" w:cs="Arial" w:hint="eastAsia"/>
        </w:rPr>
        <w:t>论坛联系人：</w:t>
      </w:r>
      <w:r w:rsidR="00D17793">
        <w:rPr>
          <w:rFonts w:ascii="Arial" w:hAnsi="Arial" w:cs="Arial" w:hint="eastAsia"/>
        </w:rPr>
        <w:t>于洋</w:t>
      </w:r>
      <w:r w:rsidRPr="005A6F18">
        <w:rPr>
          <w:rFonts w:ascii="Arial" w:hAnsi="Arial" w:cs="Arial" w:hint="eastAsia"/>
        </w:rPr>
        <w:t>，</w:t>
      </w:r>
      <w:r w:rsidR="00D17793">
        <w:rPr>
          <w:rFonts w:ascii="Arial" w:hAnsi="Arial" w:cs="Arial" w:hint="eastAsia"/>
        </w:rPr>
        <w:t>13621366866</w:t>
      </w:r>
    </w:p>
    <w:p w14:paraId="5F8A1144" w14:textId="77777777" w:rsidR="00D17793" w:rsidRDefault="00D17793" w:rsidP="0073174C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A05FBDD" w14:textId="17EBC952" w:rsidR="0073174C" w:rsidRPr="00674B05" w:rsidRDefault="0073174C" w:rsidP="0073174C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74B05">
        <w:rPr>
          <w:rFonts w:ascii="Arial" w:hAnsi="Arial" w:cs="Arial" w:hint="eastAsia"/>
          <w:b/>
          <w:bCs/>
          <w:sz w:val="30"/>
          <w:szCs w:val="30"/>
        </w:rPr>
        <w:t>20</w:t>
      </w:r>
      <w:r w:rsidR="00D17793">
        <w:rPr>
          <w:rFonts w:ascii="Arial" w:hAnsi="Arial" w:cs="Arial" w:hint="eastAsia"/>
          <w:b/>
          <w:bCs/>
          <w:sz w:val="30"/>
          <w:szCs w:val="30"/>
        </w:rPr>
        <w:t>20</w:t>
      </w:r>
      <w:r w:rsidR="00D17793" w:rsidRPr="00D17793">
        <w:rPr>
          <w:rFonts w:ascii="Arial" w:hAnsi="Arial" w:cs="Arial" w:hint="eastAsia"/>
          <w:b/>
          <w:bCs/>
          <w:sz w:val="30"/>
          <w:szCs w:val="30"/>
        </w:rPr>
        <w:t>跨境电商与贸易</w:t>
      </w:r>
      <w:r w:rsidR="00177C7D">
        <w:rPr>
          <w:rFonts w:ascii="Arial" w:hAnsi="Arial" w:cs="Arial" w:hint="eastAsia"/>
          <w:b/>
          <w:bCs/>
          <w:sz w:val="30"/>
          <w:szCs w:val="30"/>
        </w:rPr>
        <w:t>数字化</w:t>
      </w:r>
      <w:r w:rsidR="00D17793" w:rsidRPr="00D17793">
        <w:rPr>
          <w:rFonts w:ascii="Arial" w:hAnsi="Arial" w:cs="Arial" w:hint="eastAsia"/>
          <w:b/>
          <w:bCs/>
          <w:sz w:val="30"/>
          <w:szCs w:val="30"/>
        </w:rPr>
        <w:t>发展论坛</w:t>
      </w:r>
      <w:r w:rsidR="00C641CC">
        <w:rPr>
          <w:rFonts w:ascii="Arial" w:hAnsi="Arial" w:cs="Arial" w:hint="eastAsia"/>
          <w:b/>
          <w:bCs/>
          <w:sz w:val="30"/>
          <w:szCs w:val="30"/>
        </w:rPr>
        <w:t>议程</w:t>
      </w:r>
    </w:p>
    <w:p w14:paraId="029C2CAC" w14:textId="674B8B80" w:rsidR="0073174C" w:rsidRPr="00674B05" w:rsidRDefault="0073174C" w:rsidP="0073174C">
      <w:pPr>
        <w:spacing w:line="360" w:lineRule="exact"/>
        <w:jc w:val="center"/>
        <w:rPr>
          <w:rFonts w:ascii="Arial" w:hAnsi="Arial" w:cs="Arial"/>
          <w:b/>
          <w:bCs/>
        </w:rPr>
      </w:pPr>
      <w:r w:rsidRPr="00674B05">
        <w:rPr>
          <w:rFonts w:ascii="Arial" w:hAnsi="Arial" w:cs="Arial" w:hint="eastAsia"/>
          <w:b/>
          <w:bCs/>
        </w:rPr>
        <w:t>上海国家会展中心</w:t>
      </w:r>
      <w:r w:rsidRPr="00674B05">
        <w:rPr>
          <w:rFonts w:ascii="Arial" w:hAnsi="Arial" w:cs="Arial" w:hint="eastAsia"/>
          <w:b/>
          <w:bCs/>
        </w:rPr>
        <w:t xml:space="preserve"> C001</w:t>
      </w:r>
      <w:r w:rsidRPr="00674B05">
        <w:rPr>
          <w:rFonts w:ascii="Arial" w:hAnsi="Arial" w:cs="Arial" w:hint="eastAsia"/>
          <w:b/>
          <w:bCs/>
        </w:rPr>
        <w:t>会议室</w:t>
      </w:r>
      <w:r w:rsidRPr="00674B05">
        <w:rPr>
          <w:rFonts w:ascii="Arial" w:hAnsi="Arial" w:cs="Arial" w:hint="eastAsia"/>
          <w:b/>
          <w:bCs/>
        </w:rPr>
        <w:t xml:space="preserve"> 11</w:t>
      </w:r>
      <w:r w:rsidRPr="00674B05">
        <w:rPr>
          <w:rFonts w:ascii="Arial" w:hAnsi="Arial" w:cs="Arial" w:hint="eastAsia"/>
          <w:b/>
          <w:bCs/>
        </w:rPr>
        <w:t>月</w:t>
      </w:r>
      <w:r w:rsidRPr="00674B05">
        <w:rPr>
          <w:rFonts w:ascii="Arial" w:hAnsi="Arial" w:cs="Arial" w:hint="eastAsia"/>
          <w:b/>
          <w:bCs/>
        </w:rPr>
        <w:t>6</w:t>
      </w:r>
      <w:r w:rsidRPr="00674B05">
        <w:rPr>
          <w:rFonts w:ascii="Arial" w:hAnsi="Arial" w:cs="Arial" w:hint="eastAsia"/>
          <w:b/>
          <w:bCs/>
        </w:rPr>
        <w:t>日</w:t>
      </w:r>
      <w:r w:rsidRPr="00674B05">
        <w:rPr>
          <w:rFonts w:ascii="Arial" w:hAnsi="Arial" w:cs="Arial" w:hint="eastAsia"/>
          <w:b/>
          <w:bCs/>
        </w:rPr>
        <w:t>14:00-</w:t>
      </w:r>
      <w:r w:rsidR="00D17793" w:rsidRPr="00D17793">
        <w:rPr>
          <w:rFonts w:ascii="Arial" w:hAnsi="Arial" w:cs="Arial" w:hint="eastAsia"/>
          <w:b/>
          <w:bCs/>
          <w:color w:val="000000" w:themeColor="text1"/>
        </w:rPr>
        <w:t>18</w:t>
      </w:r>
      <w:r w:rsidR="00D17793" w:rsidRPr="00D17793">
        <w:rPr>
          <w:rFonts w:ascii="Arial" w:hAnsi="Arial" w:cs="Arial" w:hint="eastAsia"/>
          <w:b/>
          <w:bCs/>
          <w:color w:val="000000" w:themeColor="text1"/>
        </w:rPr>
        <w:t>：</w:t>
      </w:r>
      <w:r w:rsidR="00D17793" w:rsidRPr="00D17793">
        <w:rPr>
          <w:rFonts w:ascii="Arial" w:hAnsi="Arial" w:cs="Arial" w:hint="eastAsia"/>
          <w:b/>
          <w:bCs/>
          <w:color w:val="000000" w:themeColor="text1"/>
        </w:rPr>
        <w:t>00</w:t>
      </w:r>
    </w:p>
    <w:tbl>
      <w:tblPr>
        <w:tblStyle w:val="a4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804"/>
      </w:tblGrid>
      <w:tr w:rsidR="00D17793" w:rsidRPr="00D17793" w14:paraId="2028E222" w14:textId="77777777" w:rsidTr="00D17793">
        <w:tc>
          <w:tcPr>
            <w:tcW w:w="1560" w:type="dxa"/>
            <w:shd w:val="clear" w:color="auto" w:fill="auto"/>
            <w:vAlign w:val="center"/>
          </w:tcPr>
          <w:p w14:paraId="5C8CF616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时间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C9A0C1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事宜</w:t>
            </w:r>
          </w:p>
        </w:tc>
      </w:tr>
      <w:tr w:rsidR="00D17793" w:rsidRPr="00D17793" w14:paraId="3A885F06" w14:textId="77777777" w:rsidTr="00D17793">
        <w:tc>
          <w:tcPr>
            <w:tcW w:w="1560" w:type="dxa"/>
            <w:shd w:val="clear" w:color="auto" w:fill="auto"/>
            <w:vAlign w:val="center"/>
          </w:tcPr>
          <w:p w14:paraId="5B77F9E8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00-14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BB2508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嘉宾介绍</w:t>
            </w:r>
          </w:p>
        </w:tc>
      </w:tr>
      <w:tr w:rsidR="00D17793" w:rsidRPr="00D17793" w14:paraId="6D497532" w14:textId="77777777" w:rsidTr="00D17793">
        <w:tc>
          <w:tcPr>
            <w:tcW w:w="1560" w:type="dxa"/>
            <w:shd w:val="clear" w:color="auto" w:fill="auto"/>
            <w:vAlign w:val="center"/>
          </w:tcPr>
          <w:p w14:paraId="1CB24F16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05-14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90B3AA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致辞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国家海关总署相关负责人</w:t>
            </w:r>
          </w:p>
        </w:tc>
      </w:tr>
      <w:tr w:rsidR="00D17793" w:rsidRPr="00D17793" w14:paraId="3254A071" w14:textId="77777777" w:rsidTr="00D17793">
        <w:tc>
          <w:tcPr>
            <w:tcW w:w="1560" w:type="dxa"/>
            <w:shd w:val="clear" w:color="auto" w:fill="auto"/>
            <w:vAlign w:val="center"/>
          </w:tcPr>
          <w:p w14:paraId="3621E358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15-14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1B7B43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致辞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上海虹桥商务区管理委员会领导</w:t>
            </w:r>
          </w:p>
        </w:tc>
      </w:tr>
      <w:tr w:rsidR="00D17793" w:rsidRPr="00D17793" w14:paraId="237D7F64" w14:textId="77777777" w:rsidTr="00D17793">
        <w:tc>
          <w:tcPr>
            <w:tcW w:w="1560" w:type="dxa"/>
            <w:shd w:val="clear" w:color="auto" w:fill="auto"/>
            <w:vAlign w:val="center"/>
          </w:tcPr>
          <w:p w14:paraId="739BE67D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25-14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E648A4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致辞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上海闵行区领导</w:t>
            </w:r>
          </w:p>
        </w:tc>
      </w:tr>
      <w:tr w:rsidR="00D17793" w:rsidRPr="00D17793" w14:paraId="05E9A315" w14:textId="77777777" w:rsidTr="00D17793">
        <w:tc>
          <w:tcPr>
            <w:tcW w:w="1560" w:type="dxa"/>
            <w:shd w:val="clear" w:color="auto" w:fill="auto"/>
            <w:vAlign w:val="center"/>
          </w:tcPr>
          <w:p w14:paraId="208CE191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35-14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B64108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致辞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中国电子商会秘书长彭李辉</w:t>
            </w:r>
          </w:p>
        </w:tc>
      </w:tr>
      <w:tr w:rsidR="00D17793" w:rsidRPr="00D17793" w14:paraId="3393FE27" w14:textId="77777777" w:rsidTr="00D17793">
        <w:tc>
          <w:tcPr>
            <w:tcW w:w="1560" w:type="dxa"/>
            <w:shd w:val="clear" w:color="auto" w:fill="auto"/>
            <w:vAlign w:val="center"/>
          </w:tcPr>
          <w:p w14:paraId="6F220191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14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45-15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A30693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主题演讲（三选</w:t>
            </w:r>
            <w:proofErr w:type="gramStart"/>
            <w:r w:rsidRPr="00D17793">
              <w:rPr>
                <w:rFonts w:ascii="Arial" w:hAnsi="Arial" w:cs="Arial" w:hint="eastAsia"/>
              </w:rPr>
              <w:t>一</w:t>
            </w:r>
            <w:proofErr w:type="gramEnd"/>
            <w:r w:rsidRPr="00D17793">
              <w:rPr>
                <w:rFonts w:ascii="Arial" w:hAnsi="Arial" w:cs="Arial" w:hint="eastAsia"/>
              </w:rPr>
              <w:t>）</w:t>
            </w:r>
            <w:r w:rsidRPr="00D17793">
              <w:rPr>
                <w:rFonts w:ascii="Arial" w:hAnsi="Arial" w:cs="Arial"/>
              </w:rPr>
              <w:t>（</w:t>
            </w:r>
            <w:r w:rsidRPr="00D17793">
              <w:rPr>
                <w:rFonts w:ascii="Arial" w:hAnsi="Arial" w:cs="Arial" w:hint="eastAsia"/>
              </w:rPr>
              <w:t>视频致辞）</w:t>
            </w:r>
          </w:p>
          <w:p w14:paraId="373FE249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 xml:space="preserve"> </w:t>
            </w:r>
            <w:r w:rsidRPr="00D17793">
              <w:rPr>
                <w:rFonts w:ascii="Arial" w:hAnsi="Arial" w:cs="Arial"/>
              </w:rPr>
              <w:t xml:space="preserve">Jacques </w:t>
            </w:r>
            <w:proofErr w:type="spellStart"/>
            <w:r w:rsidRPr="00D17793">
              <w:rPr>
                <w:rFonts w:ascii="Arial" w:hAnsi="Arial" w:cs="Arial"/>
              </w:rPr>
              <w:t>Godfrain</w:t>
            </w:r>
            <w:proofErr w:type="spellEnd"/>
            <w:r w:rsidRPr="00D17793">
              <w:rPr>
                <w:rFonts w:ascii="Arial" w:hAnsi="Arial" w:cs="Arial" w:hint="eastAsia"/>
              </w:rPr>
              <w:t>戴高乐基金会名誉主席、法国前合作与发展部长</w:t>
            </w:r>
          </w:p>
          <w:p w14:paraId="28D8DCCB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/>
              </w:rPr>
              <w:t xml:space="preserve">Jean-Pierre MASSERET </w:t>
            </w:r>
            <w:r w:rsidRPr="00D17793">
              <w:rPr>
                <w:rFonts w:ascii="Arial" w:hAnsi="Arial" w:cs="Arial" w:hint="eastAsia"/>
              </w:rPr>
              <w:t>法国参议员、前洛林大区议会主席</w:t>
            </w:r>
          </w:p>
          <w:p w14:paraId="229B1C28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proofErr w:type="spellStart"/>
            <w:r w:rsidRPr="00D17793">
              <w:rPr>
                <w:rFonts w:ascii="Arial" w:hAnsi="Arial" w:cs="Arial"/>
              </w:rPr>
              <w:t>Moulay</w:t>
            </w:r>
            <w:proofErr w:type="spellEnd"/>
            <w:r w:rsidRPr="00D17793">
              <w:rPr>
                <w:rFonts w:ascii="Arial" w:hAnsi="Arial" w:cs="Arial"/>
              </w:rPr>
              <w:t xml:space="preserve"> </w:t>
            </w:r>
            <w:proofErr w:type="spellStart"/>
            <w:r w:rsidRPr="00D17793">
              <w:rPr>
                <w:rFonts w:ascii="Arial" w:hAnsi="Arial" w:cs="Arial"/>
              </w:rPr>
              <w:t>Hafid</w:t>
            </w:r>
            <w:proofErr w:type="spellEnd"/>
            <w:r w:rsidRPr="00D17793">
              <w:rPr>
                <w:rFonts w:ascii="Arial" w:hAnsi="Arial" w:cs="Arial"/>
              </w:rPr>
              <w:t xml:space="preserve"> </w:t>
            </w:r>
            <w:proofErr w:type="spellStart"/>
            <w:r w:rsidRPr="00D17793">
              <w:rPr>
                <w:rFonts w:ascii="Arial" w:hAnsi="Arial" w:cs="Arial"/>
              </w:rPr>
              <w:t>Elalamy</w:t>
            </w:r>
            <w:proofErr w:type="spellEnd"/>
            <w:r w:rsidRPr="00D17793">
              <w:rPr>
                <w:rFonts w:ascii="Arial" w:hAnsi="Arial" w:cs="Arial" w:hint="eastAsia"/>
              </w:rPr>
              <w:t xml:space="preserve"> </w:t>
            </w:r>
            <w:r w:rsidRPr="00D17793">
              <w:rPr>
                <w:rFonts w:ascii="Arial" w:hAnsi="Arial" w:cs="Arial" w:hint="eastAsia"/>
              </w:rPr>
              <w:t>摩洛哥工业、贸易、投资和数字经济部长</w:t>
            </w:r>
          </w:p>
        </w:tc>
      </w:tr>
      <w:tr w:rsidR="00D17793" w:rsidRPr="00D17793" w14:paraId="780A889F" w14:textId="77777777" w:rsidTr="00D17793">
        <w:tc>
          <w:tcPr>
            <w:tcW w:w="1560" w:type="dxa"/>
            <w:shd w:val="clear" w:color="auto" w:fill="auto"/>
            <w:vAlign w:val="center"/>
          </w:tcPr>
          <w:p w14:paraId="4F89ECEB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15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15-15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52C989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主题演讲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对外经贸大学教授、国际商务研究中心主任王健（现场演讲）</w:t>
            </w:r>
          </w:p>
        </w:tc>
      </w:tr>
      <w:tr w:rsidR="00D17793" w:rsidRPr="00D17793" w14:paraId="78BEA276" w14:textId="77777777" w:rsidTr="00D17793">
        <w:tc>
          <w:tcPr>
            <w:tcW w:w="1560" w:type="dxa"/>
            <w:shd w:val="clear" w:color="auto" w:fill="auto"/>
            <w:vAlign w:val="center"/>
          </w:tcPr>
          <w:p w14:paraId="472845B4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15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45-16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06F3AA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主题演讲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联合国国际贸易中心代表</w:t>
            </w:r>
            <w:r w:rsidRPr="00D17793">
              <w:rPr>
                <w:rFonts w:ascii="Arial" w:hAnsi="Arial" w:cs="Arial"/>
              </w:rPr>
              <w:t>（</w:t>
            </w:r>
            <w:r w:rsidRPr="00D17793">
              <w:rPr>
                <w:rFonts w:ascii="Arial" w:hAnsi="Arial" w:cs="Arial" w:hint="eastAsia"/>
              </w:rPr>
              <w:t>视频致辞）</w:t>
            </w:r>
          </w:p>
        </w:tc>
      </w:tr>
      <w:tr w:rsidR="00D17793" w:rsidRPr="00D17793" w14:paraId="0D188DC1" w14:textId="77777777" w:rsidTr="00D17793">
        <w:tc>
          <w:tcPr>
            <w:tcW w:w="1560" w:type="dxa"/>
            <w:shd w:val="clear" w:color="auto" w:fill="auto"/>
            <w:vAlign w:val="center"/>
          </w:tcPr>
          <w:p w14:paraId="446B83AD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16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05-16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A75298" w14:textId="5F729021" w:rsidR="00D17793" w:rsidRPr="00D17793" w:rsidRDefault="00D17793" w:rsidP="00177C7D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主题演讲</w:t>
            </w:r>
            <w:r w:rsidRPr="00D17793">
              <w:rPr>
                <w:rFonts w:ascii="Arial" w:hAnsi="Arial" w:cs="Arial" w:hint="eastAsia"/>
              </w:rPr>
              <w:t xml:space="preserve">  </w:t>
            </w:r>
            <w:r w:rsidRPr="00D17793">
              <w:rPr>
                <w:rFonts w:ascii="Arial" w:hAnsi="Arial" w:cs="Arial" w:hint="eastAsia"/>
              </w:rPr>
              <w:t>虹桥国际贸易</w:t>
            </w:r>
            <w:r w:rsidR="00177C7D">
              <w:rPr>
                <w:rFonts w:ascii="Arial" w:hAnsi="Arial" w:cs="Arial" w:hint="eastAsia"/>
              </w:rPr>
              <w:t>数字化</w:t>
            </w:r>
            <w:r w:rsidRPr="00D17793">
              <w:rPr>
                <w:rFonts w:ascii="Arial" w:hAnsi="Arial" w:cs="Arial" w:hint="eastAsia"/>
              </w:rPr>
              <w:t>建设——</w:t>
            </w:r>
            <w:r w:rsidRPr="00D17793">
              <w:rPr>
                <w:rFonts w:ascii="Arial" w:hAnsi="Arial" w:cs="Arial"/>
              </w:rPr>
              <w:t>上海社会科学院部门经济研究所所长</w:t>
            </w:r>
            <w:r w:rsidRPr="00D17793">
              <w:rPr>
                <w:rFonts w:ascii="Arial" w:hAnsi="Arial" w:cs="Arial" w:hint="eastAsia"/>
              </w:rPr>
              <w:t>杨建文</w:t>
            </w:r>
            <w:r w:rsidRPr="00D17793">
              <w:rPr>
                <w:rFonts w:ascii="Arial" w:hAnsi="Arial" w:cs="Arial"/>
              </w:rPr>
              <w:t>（局级）</w:t>
            </w:r>
            <w:r w:rsidRPr="00D17793">
              <w:rPr>
                <w:rFonts w:ascii="Arial" w:hAnsi="Arial" w:cs="Arial" w:hint="eastAsia"/>
              </w:rPr>
              <w:t>（现场演讲）</w:t>
            </w:r>
          </w:p>
        </w:tc>
      </w:tr>
      <w:tr w:rsidR="00D17793" w:rsidRPr="00D17793" w14:paraId="13AD18C8" w14:textId="77777777" w:rsidTr="00D17793">
        <w:tc>
          <w:tcPr>
            <w:tcW w:w="1560" w:type="dxa"/>
            <w:shd w:val="clear" w:color="auto" w:fill="auto"/>
            <w:vAlign w:val="center"/>
          </w:tcPr>
          <w:p w14:paraId="0202D43F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16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25-16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953207" w14:textId="4970CECD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贸易</w:t>
            </w:r>
            <w:r w:rsidR="00177C7D">
              <w:rPr>
                <w:rFonts w:ascii="Arial" w:hAnsi="Arial" w:cs="Arial" w:hint="eastAsia"/>
              </w:rPr>
              <w:t>数字化</w:t>
            </w:r>
            <w:r w:rsidRPr="00D17793">
              <w:rPr>
                <w:rFonts w:ascii="Arial" w:hAnsi="Arial" w:cs="Arial" w:hint="eastAsia"/>
              </w:rPr>
              <w:t>助力中非交易采购——中非电子商务有限公司</w:t>
            </w:r>
          </w:p>
        </w:tc>
      </w:tr>
      <w:tr w:rsidR="00D17793" w:rsidRPr="00D17793" w14:paraId="35F530A9" w14:textId="77777777" w:rsidTr="00D17793">
        <w:tc>
          <w:tcPr>
            <w:tcW w:w="1560" w:type="dxa"/>
            <w:shd w:val="clear" w:color="auto" w:fill="auto"/>
            <w:vAlign w:val="center"/>
          </w:tcPr>
          <w:p w14:paraId="729C59CA" w14:textId="77777777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16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45-17</w:t>
            </w:r>
            <w:r w:rsidRPr="00D17793">
              <w:rPr>
                <w:rFonts w:ascii="Arial" w:hAnsi="Arial" w:cs="Arial" w:hint="eastAsia"/>
              </w:rPr>
              <w:t>：</w:t>
            </w:r>
            <w:r w:rsidRPr="00D17793">
              <w:rPr>
                <w:rFonts w:ascii="Arial" w:hAnsi="Arial" w:cs="Arial" w:hint="eastAsia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2D8FDE" w14:textId="1FEA8AD3" w:rsidR="00D17793" w:rsidRPr="00D17793" w:rsidRDefault="00D17793" w:rsidP="00D17793">
            <w:pPr>
              <w:rPr>
                <w:rFonts w:ascii="Arial" w:hAnsi="Arial" w:cs="Arial"/>
              </w:rPr>
            </w:pPr>
            <w:r w:rsidRPr="00D17793">
              <w:rPr>
                <w:rFonts w:ascii="Arial" w:hAnsi="Arial" w:cs="Arial" w:hint="eastAsia"/>
              </w:rPr>
              <w:t>贸易</w:t>
            </w:r>
            <w:r w:rsidR="00177C7D">
              <w:rPr>
                <w:rFonts w:ascii="Arial" w:hAnsi="Arial" w:cs="Arial" w:hint="eastAsia"/>
              </w:rPr>
              <w:t>数字化</w:t>
            </w:r>
            <w:r w:rsidRPr="00D17793">
              <w:rPr>
                <w:rFonts w:ascii="Arial" w:hAnsi="Arial" w:cs="Arial" w:hint="eastAsia"/>
              </w:rPr>
              <w:t>与跨境电</w:t>
            </w:r>
            <w:proofErr w:type="gramStart"/>
            <w:r w:rsidRPr="00D17793">
              <w:rPr>
                <w:rFonts w:ascii="Arial" w:hAnsi="Arial" w:cs="Arial" w:hint="eastAsia"/>
              </w:rPr>
              <w:t>商主题</w:t>
            </w:r>
            <w:proofErr w:type="gramEnd"/>
            <w:r w:rsidRPr="00D17793">
              <w:rPr>
                <w:rFonts w:ascii="Arial" w:hAnsi="Arial" w:cs="Arial" w:hint="eastAsia"/>
              </w:rPr>
              <w:t>对话</w:t>
            </w:r>
          </w:p>
        </w:tc>
      </w:tr>
    </w:tbl>
    <w:p w14:paraId="165E19EE" w14:textId="77777777" w:rsidR="00F140AA" w:rsidRPr="005A6F18" w:rsidRDefault="005A6F18" w:rsidP="00204C69">
      <w:pPr>
        <w:spacing w:beforeLines="100" w:before="312" w:line="480" w:lineRule="exact"/>
        <w:ind w:firstLineChars="202" w:firstLine="424"/>
        <w:jc w:val="left"/>
        <w:rPr>
          <w:rFonts w:ascii="Arial" w:hAnsi="Arial" w:cs="Arial"/>
        </w:rPr>
      </w:pPr>
      <w:r w:rsidRPr="005A6F18">
        <w:rPr>
          <w:rFonts w:ascii="Arial" w:hAnsi="Arial" w:cs="Arial" w:hint="eastAsia"/>
        </w:rPr>
        <w:t>论坛联系人：智昊，</w:t>
      </w:r>
      <w:r w:rsidRPr="005A6F18">
        <w:rPr>
          <w:rFonts w:ascii="Arial" w:hAnsi="Arial" w:cs="Arial" w:hint="eastAsia"/>
        </w:rPr>
        <w:t>13031159625</w:t>
      </w:r>
    </w:p>
    <w:p w14:paraId="2C2AD36F" w14:textId="77777777" w:rsidR="0036788E" w:rsidRDefault="0036788E" w:rsidP="00D17793">
      <w:pPr>
        <w:spacing w:line="480" w:lineRule="exact"/>
        <w:rPr>
          <w:rFonts w:ascii="宋体" w:eastAsia="宋体" w:hAnsi="宋体" w:cs="方正小标宋简体"/>
          <w:b/>
          <w:bCs/>
          <w:sz w:val="28"/>
          <w:szCs w:val="28"/>
        </w:rPr>
      </w:pPr>
    </w:p>
    <w:sectPr w:rsidR="0036788E" w:rsidSect="00D1779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EA6B1" w14:textId="77777777" w:rsidR="001C2AA5" w:rsidRDefault="001C2AA5" w:rsidP="00203657">
      <w:r>
        <w:separator/>
      </w:r>
    </w:p>
  </w:endnote>
  <w:endnote w:type="continuationSeparator" w:id="0">
    <w:p w14:paraId="30786871" w14:textId="77777777" w:rsidR="001C2AA5" w:rsidRDefault="001C2AA5" w:rsidP="0020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2D086" w14:textId="77777777" w:rsidR="001C2AA5" w:rsidRDefault="001C2AA5" w:rsidP="00203657">
      <w:r>
        <w:separator/>
      </w:r>
    </w:p>
  </w:footnote>
  <w:footnote w:type="continuationSeparator" w:id="0">
    <w:p w14:paraId="19CCBDEB" w14:textId="77777777" w:rsidR="001C2AA5" w:rsidRDefault="001C2AA5" w:rsidP="0020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5FD"/>
    <w:multiLevelType w:val="multilevel"/>
    <w:tmpl w:val="852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8538E"/>
    <w:multiLevelType w:val="hybridMultilevel"/>
    <w:tmpl w:val="2F10F81C"/>
    <w:lvl w:ilvl="0" w:tplc="1072303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C4EBB"/>
    <w:multiLevelType w:val="hybridMultilevel"/>
    <w:tmpl w:val="964424B6"/>
    <w:lvl w:ilvl="0" w:tplc="3B0C9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AFFF8"/>
    <w:rsid w:val="00023196"/>
    <w:rsid w:val="0004364E"/>
    <w:rsid w:val="00043D17"/>
    <w:rsid w:val="00063181"/>
    <w:rsid w:val="000647ED"/>
    <w:rsid w:val="00074674"/>
    <w:rsid w:val="00082EF9"/>
    <w:rsid w:val="000920E4"/>
    <w:rsid w:val="00097E99"/>
    <w:rsid w:val="000A1B20"/>
    <w:rsid w:val="000A24D4"/>
    <w:rsid w:val="000B0AAB"/>
    <w:rsid w:val="000B1F47"/>
    <w:rsid w:val="000C7F46"/>
    <w:rsid w:val="000D2E1B"/>
    <w:rsid w:val="000E4204"/>
    <w:rsid w:val="000E62AF"/>
    <w:rsid w:val="000F333A"/>
    <w:rsid w:val="000F3EA9"/>
    <w:rsid w:val="000F68D5"/>
    <w:rsid w:val="0010475C"/>
    <w:rsid w:val="00110F55"/>
    <w:rsid w:val="001171CD"/>
    <w:rsid w:val="00117882"/>
    <w:rsid w:val="00126B1C"/>
    <w:rsid w:val="00143F00"/>
    <w:rsid w:val="00154AE0"/>
    <w:rsid w:val="00164835"/>
    <w:rsid w:val="001704F0"/>
    <w:rsid w:val="00177C7D"/>
    <w:rsid w:val="00182388"/>
    <w:rsid w:val="00183E8D"/>
    <w:rsid w:val="001A0A3D"/>
    <w:rsid w:val="001A2651"/>
    <w:rsid w:val="001A6F1B"/>
    <w:rsid w:val="001B0749"/>
    <w:rsid w:val="001B1A3D"/>
    <w:rsid w:val="001B58A0"/>
    <w:rsid w:val="001B69B5"/>
    <w:rsid w:val="001C1991"/>
    <w:rsid w:val="001C2AA5"/>
    <w:rsid w:val="001E4AEA"/>
    <w:rsid w:val="001E5290"/>
    <w:rsid w:val="001F2DB1"/>
    <w:rsid w:val="001F4DBF"/>
    <w:rsid w:val="00201848"/>
    <w:rsid w:val="00203655"/>
    <w:rsid w:val="00203657"/>
    <w:rsid w:val="00204C69"/>
    <w:rsid w:val="00205B09"/>
    <w:rsid w:val="00214283"/>
    <w:rsid w:val="00220339"/>
    <w:rsid w:val="0022696B"/>
    <w:rsid w:val="002353FE"/>
    <w:rsid w:val="00245FD6"/>
    <w:rsid w:val="002518E6"/>
    <w:rsid w:val="00270F67"/>
    <w:rsid w:val="00275DEF"/>
    <w:rsid w:val="0029052C"/>
    <w:rsid w:val="002930AD"/>
    <w:rsid w:val="002A5204"/>
    <w:rsid w:val="002C289F"/>
    <w:rsid w:val="002E613E"/>
    <w:rsid w:val="002F58D6"/>
    <w:rsid w:val="003021B9"/>
    <w:rsid w:val="003074B0"/>
    <w:rsid w:val="00323AE1"/>
    <w:rsid w:val="003318B4"/>
    <w:rsid w:val="00336D86"/>
    <w:rsid w:val="00341940"/>
    <w:rsid w:val="003472BC"/>
    <w:rsid w:val="00347B68"/>
    <w:rsid w:val="00363408"/>
    <w:rsid w:val="0036788E"/>
    <w:rsid w:val="00370067"/>
    <w:rsid w:val="00375A17"/>
    <w:rsid w:val="00375B6D"/>
    <w:rsid w:val="00376407"/>
    <w:rsid w:val="00384C6C"/>
    <w:rsid w:val="003A15F3"/>
    <w:rsid w:val="003D155C"/>
    <w:rsid w:val="003D1776"/>
    <w:rsid w:val="003D2B31"/>
    <w:rsid w:val="003D5FBC"/>
    <w:rsid w:val="003F405A"/>
    <w:rsid w:val="003F5D93"/>
    <w:rsid w:val="004035EA"/>
    <w:rsid w:val="0040697B"/>
    <w:rsid w:val="0042545E"/>
    <w:rsid w:val="00435AB1"/>
    <w:rsid w:val="00437984"/>
    <w:rsid w:val="00456AEF"/>
    <w:rsid w:val="00464BAA"/>
    <w:rsid w:val="00466153"/>
    <w:rsid w:val="00467B02"/>
    <w:rsid w:val="0047054B"/>
    <w:rsid w:val="00494371"/>
    <w:rsid w:val="00497E9A"/>
    <w:rsid w:val="004A4AE5"/>
    <w:rsid w:val="004C41E7"/>
    <w:rsid w:val="004D0A45"/>
    <w:rsid w:val="004E0876"/>
    <w:rsid w:val="004F53DA"/>
    <w:rsid w:val="005036CA"/>
    <w:rsid w:val="00504F47"/>
    <w:rsid w:val="005050C2"/>
    <w:rsid w:val="00507B83"/>
    <w:rsid w:val="005132EC"/>
    <w:rsid w:val="00521048"/>
    <w:rsid w:val="00521558"/>
    <w:rsid w:val="00553E99"/>
    <w:rsid w:val="00557F76"/>
    <w:rsid w:val="00561221"/>
    <w:rsid w:val="005747BC"/>
    <w:rsid w:val="00585E18"/>
    <w:rsid w:val="00590F98"/>
    <w:rsid w:val="00597F70"/>
    <w:rsid w:val="005A6F18"/>
    <w:rsid w:val="005B5532"/>
    <w:rsid w:val="005C4168"/>
    <w:rsid w:val="005C7C29"/>
    <w:rsid w:val="005D61B6"/>
    <w:rsid w:val="005E1307"/>
    <w:rsid w:val="005E36B9"/>
    <w:rsid w:val="005E64F7"/>
    <w:rsid w:val="005E67F0"/>
    <w:rsid w:val="00603A1B"/>
    <w:rsid w:val="006049C1"/>
    <w:rsid w:val="00624448"/>
    <w:rsid w:val="00624D68"/>
    <w:rsid w:val="00625025"/>
    <w:rsid w:val="00626941"/>
    <w:rsid w:val="006406DC"/>
    <w:rsid w:val="00641530"/>
    <w:rsid w:val="006649AF"/>
    <w:rsid w:val="00665388"/>
    <w:rsid w:val="00674B05"/>
    <w:rsid w:val="00676260"/>
    <w:rsid w:val="00684ECD"/>
    <w:rsid w:val="006A2367"/>
    <w:rsid w:val="006A3A0D"/>
    <w:rsid w:val="006A50F8"/>
    <w:rsid w:val="006B6760"/>
    <w:rsid w:val="006D57C8"/>
    <w:rsid w:val="006D7517"/>
    <w:rsid w:val="006E30E4"/>
    <w:rsid w:val="006E590B"/>
    <w:rsid w:val="006F6FDF"/>
    <w:rsid w:val="00704E94"/>
    <w:rsid w:val="00714956"/>
    <w:rsid w:val="0073174C"/>
    <w:rsid w:val="007416A3"/>
    <w:rsid w:val="007430CE"/>
    <w:rsid w:val="00746C21"/>
    <w:rsid w:val="00752AC7"/>
    <w:rsid w:val="00780A17"/>
    <w:rsid w:val="00786C8E"/>
    <w:rsid w:val="007A6609"/>
    <w:rsid w:val="007E1C6E"/>
    <w:rsid w:val="007E2B40"/>
    <w:rsid w:val="007E3B01"/>
    <w:rsid w:val="007F63BD"/>
    <w:rsid w:val="00802BDC"/>
    <w:rsid w:val="00817D56"/>
    <w:rsid w:val="0083192B"/>
    <w:rsid w:val="00833BA8"/>
    <w:rsid w:val="00836CBE"/>
    <w:rsid w:val="008372E9"/>
    <w:rsid w:val="0085256D"/>
    <w:rsid w:val="0085398D"/>
    <w:rsid w:val="00864DF2"/>
    <w:rsid w:val="008654C4"/>
    <w:rsid w:val="00870789"/>
    <w:rsid w:val="00880AA1"/>
    <w:rsid w:val="00885E86"/>
    <w:rsid w:val="00890052"/>
    <w:rsid w:val="00892926"/>
    <w:rsid w:val="008A40F5"/>
    <w:rsid w:val="008B7AE1"/>
    <w:rsid w:val="008B7AE6"/>
    <w:rsid w:val="008C3908"/>
    <w:rsid w:val="008C649C"/>
    <w:rsid w:val="008E0646"/>
    <w:rsid w:val="008E27ED"/>
    <w:rsid w:val="008F46BA"/>
    <w:rsid w:val="009121C0"/>
    <w:rsid w:val="00913044"/>
    <w:rsid w:val="00944E6E"/>
    <w:rsid w:val="00953129"/>
    <w:rsid w:val="00967469"/>
    <w:rsid w:val="00983C53"/>
    <w:rsid w:val="009A7660"/>
    <w:rsid w:val="009B194F"/>
    <w:rsid w:val="009B7BDD"/>
    <w:rsid w:val="009C4377"/>
    <w:rsid w:val="009E17FF"/>
    <w:rsid w:val="009E2855"/>
    <w:rsid w:val="009F10F6"/>
    <w:rsid w:val="00A14C46"/>
    <w:rsid w:val="00A14CB9"/>
    <w:rsid w:val="00A240E1"/>
    <w:rsid w:val="00A35C9E"/>
    <w:rsid w:val="00A45EEA"/>
    <w:rsid w:val="00A47CE4"/>
    <w:rsid w:val="00A61710"/>
    <w:rsid w:val="00A705BA"/>
    <w:rsid w:val="00A715AC"/>
    <w:rsid w:val="00A7651D"/>
    <w:rsid w:val="00A918EE"/>
    <w:rsid w:val="00A93843"/>
    <w:rsid w:val="00AA1101"/>
    <w:rsid w:val="00AB1B3D"/>
    <w:rsid w:val="00AC5F15"/>
    <w:rsid w:val="00AD2F09"/>
    <w:rsid w:val="00AD62E6"/>
    <w:rsid w:val="00AD7646"/>
    <w:rsid w:val="00AE67A8"/>
    <w:rsid w:val="00AF11B1"/>
    <w:rsid w:val="00AF11B9"/>
    <w:rsid w:val="00B21170"/>
    <w:rsid w:val="00B235C6"/>
    <w:rsid w:val="00B3476F"/>
    <w:rsid w:val="00B353BA"/>
    <w:rsid w:val="00B37F9D"/>
    <w:rsid w:val="00B54AE5"/>
    <w:rsid w:val="00B65453"/>
    <w:rsid w:val="00B67013"/>
    <w:rsid w:val="00B77960"/>
    <w:rsid w:val="00B92E2F"/>
    <w:rsid w:val="00B97C4B"/>
    <w:rsid w:val="00BB0032"/>
    <w:rsid w:val="00BD0691"/>
    <w:rsid w:val="00BD256F"/>
    <w:rsid w:val="00BD5B34"/>
    <w:rsid w:val="00BE33ED"/>
    <w:rsid w:val="00BE5FC8"/>
    <w:rsid w:val="00BF5413"/>
    <w:rsid w:val="00C106B3"/>
    <w:rsid w:val="00C20082"/>
    <w:rsid w:val="00C209F9"/>
    <w:rsid w:val="00C326A2"/>
    <w:rsid w:val="00C34BFF"/>
    <w:rsid w:val="00C41BEA"/>
    <w:rsid w:val="00C4524D"/>
    <w:rsid w:val="00C50371"/>
    <w:rsid w:val="00C52153"/>
    <w:rsid w:val="00C641CC"/>
    <w:rsid w:val="00C701C9"/>
    <w:rsid w:val="00C77146"/>
    <w:rsid w:val="00CA107A"/>
    <w:rsid w:val="00CA3536"/>
    <w:rsid w:val="00CB1926"/>
    <w:rsid w:val="00CC083B"/>
    <w:rsid w:val="00CD0EBE"/>
    <w:rsid w:val="00D009B0"/>
    <w:rsid w:val="00D06C5F"/>
    <w:rsid w:val="00D10FA6"/>
    <w:rsid w:val="00D1367D"/>
    <w:rsid w:val="00D17793"/>
    <w:rsid w:val="00D23651"/>
    <w:rsid w:val="00D27242"/>
    <w:rsid w:val="00D41421"/>
    <w:rsid w:val="00D50434"/>
    <w:rsid w:val="00DA086A"/>
    <w:rsid w:val="00DA0B8F"/>
    <w:rsid w:val="00DB4D10"/>
    <w:rsid w:val="00DB5E50"/>
    <w:rsid w:val="00DC68CA"/>
    <w:rsid w:val="00DD3337"/>
    <w:rsid w:val="00E031FD"/>
    <w:rsid w:val="00E04994"/>
    <w:rsid w:val="00E1234F"/>
    <w:rsid w:val="00E22E9B"/>
    <w:rsid w:val="00E270B0"/>
    <w:rsid w:val="00E4550B"/>
    <w:rsid w:val="00E766D5"/>
    <w:rsid w:val="00E83C11"/>
    <w:rsid w:val="00E86E0F"/>
    <w:rsid w:val="00EA10DC"/>
    <w:rsid w:val="00EA6B65"/>
    <w:rsid w:val="00EB069C"/>
    <w:rsid w:val="00EC125F"/>
    <w:rsid w:val="00EC3ABD"/>
    <w:rsid w:val="00EC6DFA"/>
    <w:rsid w:val="00ED746B"/>
    <w:rsid w:val="00EE691E"/>
    <w:rsid w:val="00F140AA"/>
    <w:rsid w:val="00F15D58"/>
    <w:rsid w:val="00F21FF9"/>
    <w:rsid w:val="00F2688A"/>
    <w:rsid w:val="00F31011"/>
    <w:rsid w:val="00F31948"/>
    <w:rsid w:val="00F33C81"/>
    <w:rsid w:val="00F547B7"/>
    <w:rsid w:val="00F64947"/>
    <w:rsid w:val="00F94329"/>
    <w:rsid w:val="00F966AE"/>
    <w:rsid w:val="00FB195D"/>
    <w:rsid w:val="00FC3C51"/>
    <w:rsid w:val="00FD46E5"/>
    <w:rsid w:val="00FD5C35"/>
    <w:rsid w:val="00FE11E9"/>
    <w:rsid w:val="00FE2632"/>
    <w:rsid w:val="00FF447C"/>
    <w:rsid w:val="667AF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EA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520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2A52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476F"/>
    <w:rPr>
      <w:color w:val="0563C1" w:themeColor="hyperlink"/>
      <w:u w:val="single"/>
    </w:rPr>
  </w:style>
  <w:style w:type="character" w:customStyle="1" w:styleId="skip">
    <w:name w:val="skip"/>
    <w:basedOn w:val="a0"/>
    <w:rsid w:val="00C106B3"/>
  </w:style>
  <w:style w:type="character" w:customStyle="1" w:styleId="apple-converted-space">
    <w:name w:val="apple-converted-space"/>
    <w:basedOn w:val="a0"/>
    <w:rsid w:val="00C106B3"/>
  </w:style>
  <w:style w:type="paragraph" w:customStyle="1" w:styleId="Default">
    <w:name w:val="Default"/>
    <w:rsid w:val="00AA110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Balloon Text"/>
    <w:basedOn w:val="a"/>
    <w:link w:val="Char"/>
    <w:rsid w:val="0073174C"/>
    <w:rPr>
      <w:sz w:val="18"/>
      <w:szCs w:val="18"/>
    </w:rPr>
  </w:style>
  <w:style w:type="character" w:customStyle="1" w:styleId="Char">
    <w:name w:val="批注框文本 Char"/>
    <w:basedOn w:val="a0"/>
    <w:link w:val="a6"/>
    <w:rsid w:val="00731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20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036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20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036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E4AEA"/>
    <w:pPr>
      <w:ind w:firstLineChars="200" w:firstLine="420"/>
    </w:pPr>
  </w:style>
  <w:style w:type="paragraph" w:customStyle="1" w:styleId="src">
    <w:name w:val="src"/>
    <w:basedOn w:val="a"/>
    <w:rsid w:val="00182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Subtitle"/>
    <w:basedOn w:val="a"/>
    <w:next w:val="a"/>
    <w:link w:val="Char2"/>
    <w:qFormat/>
    <w:rsid w:val="00EC125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EC125F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Char3"/>
    <w:qFormat/>
    <w:rsid w:val="00EC12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EC125F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520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2A52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476F"/>
    <w:rPr>
      <w:color w:val="0563C1" w:themeColor="hyperlink"/>
      <w:u w:val="single"/>
    </w:rPr>
  </w:style>
  <w:style w:type="character" w:customStyle="1" w:styleId="skip">
    <w:name w:val="skip"/>
    <w:basedOn w:val="a0"/>
    <w:rsid w:val="00C106B3"/>
  </w:style>
  <w:style w:type="character" w:customStyle="1" w:styleId="apple-converted-space">
    <w:name w:val="apple-converted-space"/>
    <w:basedOn w:val="a0"/>
    <w:rsid w:val="00C106B3"/>
  </w:style>
  <w:style w:type="paragraph" w:customStyle="1" w:styleId="Default">
    <w:name w:val="Default"/>
    <w:rsid w:val="00AA110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Balloon Text"/>
    <w:basedOn w:val="a"/>
    <w:link w:val="Char"/>
    <w:rsid w:val="0073174C"/>
    <w:rPr>
      <w:sz w:val="18"/>
      <w:szCs w:val="18"/>
    </w:rPr>
  </w:style>
  <w:style w:type="character" w:customStyle="1" w:styleId="Char">
    <w:name w:val="批注框文本 Char"/>
    <w:basedOn w:val="a0"/>
    <w:link w:val="a6"/>
    <w:rsid w:val="00731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20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036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20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036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E4AEA"/>
    <w:pPr>
      <w:ind w:firstLineChars="200" w:firstLine="420"/>
    </w:pPr>
  </w:style>
  <w:style w:type="paragraph" w:customStyle="1" w:styleId="src">
    <w:name w:val="src"/>
    <w:basedOn w:val="a"/>
    <w:rsid w:val="00182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Subtitle"/>
    <w:basedOn w:val="a"/>
    <w:next w:val="a"/>
    <w:link w:val="Char2"/>
    <w:qFormat/>
    <w:rsid w:val="00EC125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EC125F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Char3"/>
    <w:qFormat/>
    <w:rsid w:val="00EC12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EC125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5BCE2-63EA-4C04-B35E-BF59F90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liusinan</dc:creator>
  <cp:lastModifiedBy>dazhonglin</cp:lastModifiedBy>
  <cp:revision>11</cp:revision>
  <cp:lastPrinted>2020-09-30T07:27:00Z</cp:lastPrinted>
  <dcterms:created xsi:type="dcterms:W3CDTF">2020-09-30T06:55:00Z</dcterms:created>
  <dcterms:modified xsi:type="dcterms:W3CDTF">2020-10-10T03:10:00Z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